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E645C" w14:textId="77777777" w:rsidR="00454272" w:rsidRPr="00454272" w:rsidRDefault="00454272" w:rsidP="008F1C26">
      <w:pPr>
        <w:jc w:val="center"/>
        <w:outlineLvl w:val="0"/>
        <w:rPr>
          <w:rFonts w:ascii="Times New Roman" w:hAnsi="Times New Roman" w:cs="Times New Roman"/>
          <w:b/>
          <w:color w:val="244061" w:themeColor="accent1" w:themeShade="80"/>
          <w:sz w:val="22"/>
          <w:szCs w:val="22"/>
        </w:rPr>
      </w:pPr>
      <w:bookmarkStart w:id="0" w:name="_GoBack"/>
      <w:bookmarkEnd w:id="0"/>
      <w:r w:rsidRPr="00454272">
        <w:rPr>
          <w:rFonts w:ascii="Times New Roman" w:hAnsi="Times New Roman" w:cs="Times New Roman"/>
          <w:b/>
          <w:color w:val="244061" w:themeColor="accent1" w:themeShade="80"/>
          <w:sz w:val="22"/>
          <w:szCs w:val="22"/>
        </w:rPr>
        <w:t>DRAFT TEMPLATE</w:t>
      </w:r>
    </w:p>
    <w:p w14:paraId="34C83616" w14:textId="18FDA9F9" w:rsidR="00A8553E" w:rsidRPr="00AC3ED6" w:rsidRDefault="00274B0F" w:rsidP="008F1C26">
      <w:pPr>
        <w:jc w:val="center"/>
        <w:outlineLvl w:val="0"/>
        <w:rPr>
          <w:rFonts w:ascii="Times New Roman" w:hAnsi="Times New Roman" w:cs="Times New Roman"/>
          <w:b/>
          <w:sz w:val="22"/>
          <w:szCs w:val="22"/>
        </w:rPr>
      </w:pPr>
      <w:r w:rsidRPr="00AC3ED6">
        <w:rPr>
          <w:rFonts w:ascii="Times New Roman" w:hAnsi="Times New Roman" w:cs="Times New Roman"/>
          <w:b/>
          <w:sz w:val="22"/>
          <w:szCs w:val="22"/>
        </w:rPr>
        <w:t xml:space="preserve">MEMORANDUM </w:t>
      </w:r>
      <w:r w:rsidR="00A8553E" w:rsidRPr="00AC3ED6">
        <w:rPr>
          <w:rFonts w:ascii="Times New Roman" w:hAnsi="Times New Roman" w:cs="Times New Roman"/>
          <w:b/>
          <w:sz w:val="22"/>
          <w:szCs w:val="22"/>
        </w:rPr>
        <w:t>OF UNDERSTANDING</w:t>
      </w:r>
    </w:p>
    <w:p w14:paraId="730F1E54" w14:textId="5514B0A6" w:rsidR="0017637D" w:rsidRPr="00AC3ED6" w:rsidRDefault="0017637D" w:rsidP="008F1C26">
      <w:pPr>
        <w:jc w:val="center"/>
        <w:outlineLvl w:val="0"/>
        <w:rPr>
          <w:rFonts w:ascii="Times New Roman" w:hAnsi="Times New Roman" w:cs="Times New Roman"/>
          <w:b/>
          <w:sz w:val="22"/>
          <w:szCs w:val="22"/>
        </w:rPr>
      </w:pPr>
      <w:r w:rsidRPr="00AC3ED6">
        <w:rPr>
          <w:rFonts w:ascii="Times New Roman" w:hAnsi="Times New Roman" w:cs="Times New Roman"/>
          <w:b/>
          <w:sz w:val="22"/>
          <w:szCs w:val="22"/>
        </w:rPr>
        <w:t>Between</w:t>
      </w:r>
    </w:p>
    <w:p w14:paraId="15C9C62B" w14:textId="5B41EF14" w:rsidR="0017637D" w:rsidRPr="00AC3ED6" w:rsidRDefault="0017637D" w:rsidP="008F1C26">
      <w:pPr>
        <w:jc w:val="center"/>
        <w:outlineLvl w:val="0"/>
        <w:rPr>
          <w:rFonts w:ascii="Times New Roman" w:hAnsi="Times New Roman" w:cs="Times New Roman"/>
          <w:b/>
          <w:sz w:val="22"/>
          <w:szCs w:val="22"/>
        </w:rPr>
      </w:pPr>
      <w:r w:rsidRPr="00AC3ED6">
        <w:rPr>
          <w:rFonts w:ascii="Times New Roman" w:hAnsi="Times New Roman" w:cs="Times New Roman"/>
          <w:b/>
          <w:sz w:val="22"/>
          <w:szCs w:val="22"/>
        </w:rPr>
        <w:t xml:space="preserve">The </w:t>
      </w:r>
      <w:r w:rsidR="00A81B65" w:rsidRPr="00AC3ED6">
        <w:rPr>
          <w:rFonts w:ascii="Times New Roman" w:hAnsi="Times New Roman" w:cs="Times New Roman"/>
          <w:b/>
          <w:sz w:val="22"/>
          <w:szCs w:val="22"/>
        </w:rPr>
        <w:t xml:space="preserve">Perelman </w:t>
      </w:r>
      <w:r w:rsidRPr="00AC3ED6">
        <w:rPr>
          <w:rFonts w:ascii="Times New Roman" w:hAnsi="Times New Roman" w:cs="Times New Roman"/>
          <w:b/>
          <w:sz w:val="22"/>
          <w:szCs w:val="22"/>
        </w:rPr>
        <w:t xml:space="preserve">School of Medicine </w:t>
      </w:r>
      <w:r w:rsidR="005632C0" w:rsidRPr="00AC3ED6">
        <w:rPr>
          <w:rFonts w:ascii="Times New Roman" w:hAnsi="Times New Roman" w:cs="Times New Roman"/>
          <w:b/>
          <w:sz w:val="22"/>
          <w:szCs w:val="22"/>
        </w:rPr>
        <w:t>(PSOM)</w:t>
      </w:r>
    </w:p>
    <w:p w14:paraId="4100B018" w14:textId="31EDBE06" w:rsidR="0017637D" w:rsidRPr="00AC3ED6" w:rsidRDefault="0017637D" w:rsidP="008F1C26">
      <w:pPr>
        <w:jc w:val="center"/>
        <w:outlineLvl w:val="0"/>
        <w:rPr>
          <w:rFonts w:ascii="Times New Roman" w:hAnsi="Times New Roman" w:cs="Times New Roman"/>
          <w:b/>
          <w:sz w:val="22"/>
          <w:szCs w:val="22"/>
        </w:rPr>
      </w:pPr>
      <w:r w:rsidRPr="00AC3ED6">
        <w:rPr>
          <w:rFonts w:ascii="Times New Roman" w:hAnsi="Times New Roman" w:cs="Times New Roman"/>
          <w:b/>
          <w:sz w:val="22"/>
          <w:szCs w:val="22"/>
        </w:rPr>
        <w:t>and</w:t>
      </w:r>
    </w:p>
    <w:p w14:paraId="089FB025" w14:textId="180CF1F2" w:rsidR="0017637D" w:rsidRPr="00AC3ED6" w:rsidRDefault="0017637D" w:rsidP="008F1C26">
      <w:pPr>
        <w:jc w:val="center"/>
        <w:outlineLvl w:val="0"/>
        <w:rPr>
          <w:rFonts w:ascii="Times New Roman" w:hAnsi="Times New Roman" w:cs="Times New Roman"/>
          <w:b/>
          <w:sz w:val="22"/>
          <w:szCs w:val="22"/>
        </w:rPr>
      </w:pPr>
      <w:r w:rsidRPr="00AC3ED6">
        <w:rPr>
          <w:rFonts w:ascii="Times New Roman" w:hAnsi="Times New Roman" w:cs="Times New Roman"/>
          <w:b/>
          <w:sz w:val="22"/>
          <w:szCs w:val="22"/>
        </w:rPr>
        <w:t xml:space="preserve">The (insert partner school) </w:t>
      </w:r>
      <w:r w:rsidR="005632C0" w:rsidRPr="00AC3ED6">
        <w:rPr>
          <w:rFonts w:ascii="Times New Roman" w:hAnsi="Times New Roman" w:cs="Times New Roman"/>
          <w:b/>
          <w:sz w:val="22"/>
          <w:szCs w:val="22"/>
        </w:rPr>
        <w:t>(insert acronym)</w:t>
      </w:r>
    </w:p>
    <w:p w14:paraId="7FCFBA89" w14:textId="0AF51889" w:rsidR="00A8553E" w:rsidRPr="00AC3ED6" w:rsidRDefault="0017637D" w:rsidP="008F1C26">
      <w:pPr>
        <w:jc w:val="center"/>
        <w:outlineLvl w:val="0"/>
        <w:rPr>
          <w:rFonts w:ascii="Times New Roman" w:hAnsi="Times New Roman" w:cs="Times New Roman"/>
          <w:bCs/>
          <w:sz w:val="22"/>
          <w:szCs w:val="22"/>
        </w:rPr>
      </w:pPr>
      <w:r w:rsidRPr="00AC3ED6">
        <w:rPr>
          <w:rFonts w:ascii="Times New Roman" w:hAnsi="Times New Roman" w:cs="Times New Roman"/>
          <w:bCs/>
          <w:sz w:val="22"/>
          <w:szCs w:val="22"/>
        </w:rPr>
        <w:t xml:space="preserve">for the </w:t>
      </w:r>
      <w:r w:rsidR="004F6E4F" w:rsidRPr="00AC3ED6">
        <w:rPr>
          <w:rFonts w:ascii="Times New Roman" w:hAnsi="Times New Roman" w:cs="Times New Roman"/>
          <w:bCs/>
          <w:sz w:val="22"/>
          <w:szCs w:val="22"/>
        </w:rPr>
        <w:t xml:space="preserve">(Joint or PIK) </w:t>
      </w:r>
      <w:r w:rsidR="00A8553E" w:rsidRPr="00AC3ED6">
        <w:rPr>
          <w:rFonts w:ascii="Times New Roman" w:hAnsi="Times New Roman" w:cs="Times New Roman"/>
          <w:bCs/>
          <w:sz w:val="22"/>
          <w:szCs w:val="22"/>
        </w:rPr>
        <w:t xml:space="preserve">Appointment </w:t>
      </w:r>
      <w:r w:rsidR="004F6E4F" w:rsidRPr="00AC3ED6">
        <w:rPr>
          <w:rFonts w:ascii="Times New Roman" w:hAnsi="Times New Roman" w:cs="Times New Roman"/>
          <w:bCs/>
          <w:sz w:val="22"/>
          <w:szCs w:val="22"/>
        </w:rPr>
        <w:t>for (insert candidate/faculty member’s name/degree(s)</w:t>
      </w:r>
      <w:r w:rsidR="00D70D3D">
        <w:rPr>
          <w:rFonts w:ascii="Times New Roman" w:hAnsi="Times New Roman" w:cs="Times New Roman"/>
          <w:bCs/>
          <w:sz w:val="22"/>
          <w:szCs w:val="22"/>
        </w:rPr>
        <w:t>)</w:t>
      </w:r>
    </w:p>
    <w:p w14:paraId="5F342416" w14:textId="52D434AB" w:rsidR="00D93AD8" w:rsidRPr="00AC3ED6" w:rsidRDefault="004F6E4F" w:rsidP="008F1C26">
      <w:pPr>
        <w:jc w:val="center"/>
        <w:outlineLvl w:val="0"/>
        <w:rPr>
          <w:rFonts w:ascii="Times New Roman" w:hAnsi="Times New Roman" w:cs="Times New Roman"/>
          <w:sz w:val="22"/>
          <w:szCs w:val="22"/>
        </w:rPr>
      </w:pPr>
      <w:r w:rsidRPr="00AC3ED6">
        <w:rPr>
          <w:rFonts w:ascii="Times New Roman" w:hAnsi="Times New Roman" w:cs="Times New Roman"/>
          <w:sz w:val="22"/>
          <w:szCs w:val="22"/>
        </w:rPr>
        <w:t xml:space="preserve">Proposed </w:t>
      </w:r>
      <w:r w:rsidR="00D93AD8" w:rsidRPr="00AC3ED6">
        <w:rPr>
          <w:rFonts w:ascii="Times New Roman" w:hAnsi="Times New Roman" w:cs="Times New Roman"/>
          <w:sz w:val="22"/>
          <w:szCs w:val="22"/>
        </w:rPr>
        <w:t xml:space="preserve">Effective </w:t>
      </w:r>
      <w:r w:rsidRPr="00AC3ED6">
        <w:rPr>
          <w:rFonts w:ascii="Times New Roman" w:hAnsi="Times New Roman" w:cs="Times New Roman"/>
          <w:sz w:val="22"/>
          <w:szCs w:val="22"/>
        </w:rPr>
        <w:t>Date</w:t>
      </w:r>
      <w:r w:rsidR="00C950D4" w:rsidRPr="00AC3ED6">
        <w:rPr>
          <w:rFonts w:ascii="Times New Roman" w:hAnsi="Times New Roman" w:cs="Times New Roman"/>
          <w:sz w:val="22"/>
          <w:szCs w:val="22"/>
        </w:rPr>
        <w:t>:</w:t>
      </w:r>
      <w:r w:rsidR="00906219" w:rsidRPr="00AC3ED6">
        <w:rPr>
          <w:rFonts w:ascii="Times New Roman" w:hAnsi="Times New Roman" w:cs="Times New Roman"/>
          <w:sz w:val="22"/>
          <w:szCs w:val="22"/>
        </w:rPr>
        <w:t xml:space="preserve"> </w:t>
      </w:r>
      <w:r w:rsidRPr="00AC3ED6">
        <w:rPr>
          <w:rFonts w:ascii="Times New Roman" w:hAnsi="Times New Roman" w:cs="Times New Roman"/>
          <w:sz w:val="22"/>
          <w:szCs w:val="22"/>
        </w:rPr>
        <w:t>(insert date)</w:t>
      </w:r>
    </w:p>
    <w:p w14:paraId="31F55BCA" w14:textId="683789B1" w:rsidR="004F6E4F" w:rsidRPr="00AC3ED6" w:rsidRDefault="004F6E4F" w:rsidP="008F1C26">
      <w:pPr>
        <w:jc w:val="center"/>
        <w:outlineLvl w:val="0"/>
        <w:rPr>
          <w:rFonts w:ascii="Times New Roman" w:hAnsi="Times New Roman" w:cs="Times New Roman"/>
          <w:sz w:val="22"/>
          <w:szCs w:val="22"/>
        </w:rPr>
      </w:pPr>
    </w:p>
    <w:p w14:paraId="35AA3480" w14:textId="77777777" w:rsidR="0017637D" w:rsidRPr="00AC3ED6" w:rsidRDefault="0017637D" w:rsidP="008F1C26">
      <w:pPr>
        <w:jc w:val="center"/>
        <w:outlineLvl w:val="0"/>
        <w:rPr>
          <w:rFonts w:ascii="Times New Roman" w:hAnsi="Times New Roman" w:cs="Times New Roman"/>
          <w:sz w:val="22"/>
          <w:szCs w:val="22"/>
        </w:rPr>
      </w:pPr>
    </w:p>
    <w:p w14:paraId="290D32F0" w14:textId="019846D9" w:rsidR="00C34C54" w:rsidRPr="00AC3ED6" w:rsidRDefault="00C34C54" w:rsidP="00C34C54">
      <w:pPr>
        <w:rPr>
          <w:rFonts w:ascii="Times New Roman" w:hAnsi="Times New Roman" w:cs="Times New Roman"/>
          <w:sz w:val="22"/>
          <w:szCs w:val="22"/>
        </w:rPr>
      </w:pPr>
      <w:r w:rsidRPr="00AC3ED6">
        <w:rPr>
          <w:rFonts w:ascii="Times New Roman" w:hAnsi="Times New Roman" w:cs="Times New Roman"/>
          <w:sz w:val="22"/>
          <w:szCs w:val="22"/>
        </w:rPr>
        <w:t xml:space="preserve">This Memorandum of Understanding (MOU) serves to document the respective commitments and responsibilities made by the </w:t>
      </w:r>
      <w:r w:rsidR="004F6E4F" w:rsidRPr="00AC3ED6">
        <w:rPr>
          <w:rFonts w:ascii="Times New Roman" w:hAnsi="Times New Roman" w:cs="Times New Roman"/>
          <w:sz w:val="22"/>
          <w:szCs w:val="22"/>
        </w:rPr>
        <w:t>(</w:t>
      </w:r>
      <w:r w:rsidR="00824D37" w:rsidRPr="00AC3ED6">
        <w:rPr>
          <w:rFonts w:ascii="Times New Roman" w:hAnsi="Times New Roman" w:cs="Times New Roman"/>
          <w:sz w:val="22"/>
          <w:szCs w:val="22"/>
        </w:rPr>
        <w:t xml:space="preserve">insert administrative lead </w:t>
      </w:r>
      <w:r w:rsidR="004F6E4F" w:rsidRPr="00AC3ED6">
        <w:rPr>
          <w:rFonts w:ascii="Times New Roman" w:hAnsi="Times New Roman" w:cs="Times New Roman"/>
          <w:sz w:val="22"/>
          <w:szCs w:val="22"/>
        </w:rPr>
        <w:t>department) in the (</w:t>
      </w:r>
      <w:r w:rsidR="005632C0" w:rsidRPr="00AC3ED6">
        <w:rPr>
          <w:rFonts w:ascii="Times New Roman" w:hAnsi="Times New Roman" w:cs="Times New Roman"/>
          <w:sz w:val="22"/>
          <w:szCs w:val="22"/>
        </w:rPr>
        <w:t xml:space="preserve">insert </w:t>
      </w:r>
      <w:r w:rsidR="00824D37" w:rsidRPr="00AC3ED6">
        <w:rPr>
          <w:rFonts w:ascii="Times New Roman" w:hAnsi="Times New Roman" w:cs="Times New Roman"/>
          <w:sz w:val="22"/>
          <w:szCs w:val="22"/>
        </w:rPr>
        <w:t xml:space="preserve">administrative lead </w:t>
      </w:r>
      <w:r w:rsidR="004F6E4F" w:rsidRPr="00AC3ED6">
        <w:rPr>
          <w:rFonts w:ascii="Times New Roman" w:hAnsi="Times New Roman" w:cs="Times New Roman"/>
          <w:sz w:val="22"/>
          <w:szCs w:val="22"/>
        </w:rPr>
        <w:t xml:space="preserve">school) </w:t>
      </w:r>
      <w:r w:rsidRPr="00AC3ED6">
        <w:rPr>
          <w:rFonts w:ascii="Times New Roman" w:hAnsi="Times New Roman" w:cs="Times New Roman"/>
          <w:sz w:val="22"/>
          <w:szCs w:val="22"/>
        </w:rPr>
        <w:t xml:space="preserve">and the </w:t>
      </w:r>
      <w:r w:rsidR="004F6E4F" w:rsidRPr="00AC3ED6">
        <w:rPr>
          <w:rFonts w:ascii="Times New Roman" w:hAnsi="Times New Roman" w:cs="Times New Roman"/>
          <w:sz w:val="22"/>
          <w:szCs w:val="22"/>
        </w:rPr>
        <w:t xml:space="preserve">(insert partner department) in the (insert partner school) </w:t>
      </w:r>
      <w:r w:rsidRPr="00AC3ED6">
        <w:rPr>
          <w:rFonts w:ascii="Times New Roman" w:hAnsi="Times New Roman" w:cs="Times New Roman"/>
          <w:sz w:val="22"/>
          <w:szCs w:val="22"/>
        </w:rPr>
        <w:t xml:space="preserve">pertaining to the recommendation for a </w:t>
      </w:r>
      <w:r w:rsidR="004F6E4F" w:rsidRPr="00AC3ED6">
        <w:rPr>
          <w:rFonts w:ascii="Times New Roman" w:hAnsi="Times New Roman" w:cs="Times New Roman"/>
          <w:sz w:val="22"/>
          <w:szCs w:val="22"/>
        </w:rPr>
        <w:t>(joint or PIK) f</w:t>
      </w:r>
      <w:r w:rsidRPr="00AC3ED6">
        <w:rPr>
          <w:rFonts w:ascii="Times New Roman" w:hAnsi="Times New Roman" w:cs="Times New Roman"/>
          <w:sz w:val="22"/>
          <w:szCs w:val="22"/>
        </w:rPr>
        <w:t xml:space="preserve">aculty appointment for </w:t>
      </w:r>
      <w:r w:rsidR="004F6E4F" w:rsidRPr="00AC3ED6">
        <w:rPr>
          <w:rFonts w:ascii="Times New Roman" w:hAnsi="Times New Roman" w:cs="Times New Roman"/>
          <w:sz w:val="22"/>
          <w:szCs w:val="22"/>
        </w:rPr>
        <w:t>(insert candidate/faculty member’s name/degree(s)</w:t>
      </w:r>
      <w:r w:rsidR="00D70D3D">
        <w:rPr>
          <w:rFonts w:ascii="Times New Roman" w:hAnsi="Times New Roman" w:cs="Times New Roman"/>
          <w:sz w:val="22"/>
          <w:szCs w:val="22"/>
        </w:rPr>
        <w:t>)</w:t>
      </w:r>
      <w:r w:rsidR="004F6E4F" w:rsidRPr="00AC3ED6">
        <w:rPr>
          <w:rFonts w:ascii="Times New Roman" w:hAnsi="Times New Roman" w:cs="Times New Roman"/>
          <w:sz w:val="22"/>
          <w:szCs w:val="22"/>
        </w:rPr>
        <w:t xml:space="preserve">, </w:t>
      </w:r>
      <w:r w:rsidRPr="00AC3ED6">
        <w:rPr>
          <w:rFonts w:ascii="Times New Roman" w:hAnsi="Times New Roman" w:cs="Times New Roman"/>
          <w:sz w:val="22"/>
          <w:szCs w:val="22"/>
        </w:rPr>
        <w:t xml:space="preserve">as </w:t>
      </w:r>
      <w:r w:rsidR="004F6E4F" w:rsidRPr="00AC3ED6">
        <w:rPr>
          <w:rFonts w:ascii="Times New Roman" w:hAnsi="Times New Roman" w:cs="Times New Roman"/>
          <w:sz w:val="22"/>
          <w:szCs w:val="22"/>
        </w:rPr>
        <w:t xml:space="preserve">(insert proposed rank, track of department in </w:t>
      </w:r>
      <w:r w:rsidR="005632C0" w:rsidRPr="00AC3ED6">
        <w:rPr>
          <w:rFonts w:ascii="Times New Roman" w:hAnsi="Times New Roman" w:cs="Times New Roman"/>
          <w:sz w:val="22"/>
          <w:szCs w:val="22"/>
        </w:rPr>
        <w:t xml:space="preserve">administrative </w:t>
      </w:r>
      <w:r w:rsidR="004F6E4F" w:rsidRPr="00AC3ED6">
        <w:rPr>
          <w:rFonts w:ascii="Times New Roman" w:hAnsi="Times New Roman" w:cs="Times New Roman"/>
          <w:sz w:val="22"/>
          <w:szCs w:val="22"/>
        </w:rPr>
        <w:t>home school</w:t>
      </w:r>
      <w:r w:rsidRPr="00AC3ED6">
        <w:rPr>
          <w:rFonts w:ascii="Times New Roman" w:hAnsi="Times New Roman" w:cs="Times New Roman"/>
          <w:sz w:val="22"/>
          <w:szCs w:val="22"/>
        </w:rPr>
        <w:t xml:space="preserve"> and</w:t>
      </w:r>
      <w:r w:rsidR="004F6E4F" w:rsidRPr="00AC3ED6">
        <w:rPr>
          <w:rFonts w:ascii="Times New Roman" w:hAnsi="Times New Roman" w:cs="Times New Roman"/>
          <w:sz w:val="22"/>
          <w:szCs w:val="22"/>
        </w:rPr>
        <w:t xml:space="preserve"> insert partner department)</w:t>
      </w:r>
      <w:r w:rsidRPr="00AC3ED6">
        <w:rPr>
          <w:rFonts w:ascii="Times New Roman" w:hAnsi="Times New Roman" w:cs="Times New Roman"/>
          <w:sz w:val="22"/>
          <w:szCs w:val="22"/>
        </w:rPr>
        <w:t xml:space="preserve">.  Administratively, Dr. </w:t>
      </w:r>
      <w:r w:rsidR="004F6E4F" w:rsidRPr="00AC3ED6">
        <w:rPr>
          <w:rFonts w:ascii="Times New Roman" w:hAnsi="Times New Roman" w:cs="Times New Roman"/>
          <w:sz w:val="22"/>
          <w:szCs w:val="22"/>
        </w:rPr>
        <w:t xml:space="preserve">(insert last name) </w:t>
      </w:r>
      <w:r w:rsidRPr="00AC3ED6">
        <w:rPr>
          <w:rFonts w:ascii="Times New Roman" w:hAnsi="Times New Roman" w:cs="Times New Roman"/>
          <w:sz w:val="22"/>
          <w:szCs w:val="22"/>
        </w:rPr>
        <w:t xml:space="preserve">will be appointed as a primary faculty member in </w:t>
      </w:r>
      <w:r w:rsidR="004F6E4F" w:rsidRPr="00AC3ED6">
        <w:rPr>
          <w:rFonts w:ascii="Times New Roman" w:hAnsi="Times New Roman" w:cs="Times New Roman"/>
          <w:sz w:val="22"/>
          <w:szCs w:val="22"/>
        </w:rPr>
        <w:t xml:space="preserve">(insert department) </w:t>
      </w:r>
      <w:r w:rsidRPr="00AC3ED6">
        <w:rPr>
          <w:rFonts w:ascii="Times New Roman" w:hAnsi="Times New Roman" w:cs="Times New Roman"/>
          <w:sz w:val="22"/>
          <w:szCs w:val="22"/>
        </w:rPr>
        <w:t xml:space="preserve">and a </w:t>
      </w:r>
      <w:r w:rsidR="004F6E4F" w:rsidRPr="00AC3ED6">
        <w:rPr>
          <w:rFonts w:ascii="Times New Roman" w:hAnsi="Times New Roman" w:cs="Times New Roman"/>
          <w:sz w:val="22"/>
          <w:szCs w:val="22"/>
        </w:rPr>
        <w:t>(primary)</w:t>
      </w:r>
      <w:r w:rsidRPr="00AC3ED6">
        <w:rPr>
          <w:rFonts w:ascii="Times New Roman" w:hAnsi="Times New Roman" w:cs="Times New Roman"/>
          <w:sz w:val="22"/>
          <w:szCs w:val="22"/>
        </w:rPr>
        <w:t xml:space="preserve"> faculty member with voting rights in </w:t>
      </w:r>
      <w:r w:rsidR="004F6E4F" w:rsidRPr="00AC3ED6">
        <w:rPr>
          <w:rFonts w:ascii="Times New Roman" w:hAnsi="Times New Roman" w:cs="Times New Roman"/>
          <w:sz w:val="22"/>
          <w:szCs w:val="22"/>
        </w:rPr>
        <w:t xml:space="preserve">(insert partner department) and </w:t>
      </w:r>
      <w:r w:rsidRPr="00AC3ED6">
        <w:rPr>
          <w:rFonts w:ascii="Times New Roman" w:hAnsi="Times New Roman" w:cs="Times New Roman"/>
          <w:sz w:val="22"/>
          <w:szCs w:val="22"/>
        </w:rPr>
        <w:t>will use the title “</w:t>
      </w:r>
      <w:r w:rsidR="004F6E4F" w:rsidRPr="00AC3ED6">
        <w:rPr>
          <w:rFonts w:ascii="Times New Roman" w:hAnsi="Times New Roman" w:cs="Times New Roman"/>
          <w:sz w:val="22"/>
          <w:szCs w:val="22"/>
        </w:rPr>
        <w:t>(rank of home department and partner department)</w:t>
      </w:r>
      <w:r w:rsidRPr="00AC3ED6">
        <w:rPr>
          <w:rFonts w:ascii="Times New Roman" w:hAnsi="Times New Roman" w:cs="Times New Roman"/>
          <w:sz w:val="22"/>
          <w:szCs w:val="22"/>
        </w:rPr>
        <w:t>.”</w:t>
      </w:r>
    </w:p>
    <w:p w14:paraId="20046F05" w14:textId="6523C82A" w:rsidR="004D4CC7" w:rsidRPr="00AC3ED6" w:rsidRDefault="004D4CC7" w:rsidP="00C34C54">
      <w:pPr>
        <w:rPr>
          <w:rFonts w:ascii="Times New Roman" w:hAnsi="Times New Roman" w:cs="Times New Roman"/>
          <w:sz w:val="22"/>
          <w:szCs w:val="22"/>
        </w:rPr>
      </w:pPr>
    </w:p>
    <w:p w14:paraId="28C2D9B0" w14:textId="5BD3ECF4" w:rsidR="004D4CC7" w:rsidRPr="00AC3ED6" w:rsidRDefault="004D4CC7" w:rsidP="00C34C54">
      <w:pPr>
        <w:rPr>
          <w:rFonts w:ascii="Times New Roman" w:hAnsi="Times New Roman" w:cs="Times New Roman"/>
          <w:sz w:val="22"/>
          <w:szCs w:val="22"/>
        </w:rPr>
      </w:pPr>
      <w:bookmarkStart w:id="1" w:name="_Hlk146576459"/>
      <w:r w:rsidRPr="00AC3ED6">
        <w:rPr>
          <w:rFonts w:ascii="Times New Roman" w:hAnsi="Times New Roman" w:cs="Times New Roman"/>
          <w:sz w:val="22"/>
          <w:szCs w:val="22"/>
        </w:rPr>
        <w:t>Dr. (insert full name) is the Department Chair and Dr. (insert full name) is the Dean in the administering (department or school if between two schools).  Dr. (insert full name) is the Department Chair and Dr. (insert full name) is the Dean in the partner (department or school if between two schools).</w:t>
      </w:r>
    </w:p>
    <w:bookmarkEnd w:id="1"/>
    <w:p w14:paraId="148264C5" w14:textId="50A4B02F" w:rsidR="00A8553E" w:rsidRPr="00AC3ED6" w:rsidRDefault="00A8553E" w:rsidP="00A8553E">
      <w:pPr>
        <w:rPr>
          <w:rFonts w:ascii="Times New Roman" w:hAnsi="Times New Roman" w:cs="Times New Roman"/>
          <w:sz w:val="22"/>
          <w:szCs w:val="22"/>
        </w:rPr>
      </w:pPr>
    </w:p>
    <w:p w14:paraId="5A82C6D8" w14:textId="31138467" w:rsidR="00C34C54" w:rsidRPr="00E475CE" w:rsidRDefault="00C34C54" w:rsidP="00C34C54">
      <w:pPr>
        <w:rPr>
          <w:rFonts w:ascii="Times New Roman" w:hAnsi="Times New Roman" w:cs="Times New Roman"/>
          <w:b/>
          <w:bCs/>
          <w:sz w:val="22"/>
          <w:szCs w:val="22"/>
        </w:rPr>
      </w:pPr>
      <w:r w:rsidRPr="00E475CE">
        <w:rPr>
          <w:rFonts w:ascii="Times New Roman" w:hAnsi="Times New Roman" w:cs="Times New Roman"/>
          <w:b/>
          <w:bCs/>
          <w:sz w:val="22"/>
          <w:szCs w:val="22"/>
        </w:rPr>
        <w:t xml:space="preserve">The following terms and conditions apply to the appointment of Dr. </w:t>
      </w:r>
      <w:r w:rsidR="004F6E4F" w:rsidRPr="00E475CE">
        <w:rPr>
          <w:rFonts w:ascii="Times New Roman" w:hAnsi="Times New Roman" w:cs="Times New Roman"/>
          <w:b/>
          <w:bCs/>
          <w:sz w:val="22"/>
          <w:szCs w:val="22"/>
        </w:rPr>
        <w:t>(insert last name)</w:t>
      </w:r>
      <w:r w:rsidRPr="00E475CE">
        <w:rPr>
          <w:rFonts w:ascii="Times New Roman" w:hAnsi="Times New Roman" w:cs="Times New Roman"/>
          <w:b/>
          <w:bCs/>
          <w:sz w:val="22"/>
          <w:szCs w:val="22"/>
        </w:rPr>
        <w:t>:</w:t>
      </w:r>
    </w:p>
    <w:p w14:paraId="1ACA35E8" w14:textId="77777777" w:rsidR="00C34C54" w:rsidRPr="00AC3ED6" w:rsidRDefault="00C34C54" w:rsidP="00A8553E">
      <w:pPr>
        <w:rPr>
          <w:rFonts w:ascii="Times New Roman" w:hAnsi="Times New Roman" w:cs="Times New Roman"/>
          <w:sz w:val="22"/>
          <w:szCs w:val="22"/>
        </w:rPr>
      </w:pPr>
    </w:p>
    <w:p w14:paraId="5495EC59" w14:textId="0800AA5F" w:rsidR="00C950D4" w:rsidRDefault="000C711E" w:rsidP="00484402">
      <w:pPr>
        <w:pStyle w:val="ListParagraph"/>
        <w:numPr>
          <w:ilvl w:val="0"/>
          <w:numId w:val="4"/>
        </w:numPr>
        <w:rPr>
          <w:rFonts w:ascii="Times New Roman" w:hAnsi="Times New Roman" w:cs="Times New Roman"/>
          <w:sz w:val="22"/>
          <w:szCs w:val="22"/>
        </w:rPr>
      </w:pPr>
      <w:r w:rsidRPr="00AC3ED6">
        <w:rPr>
          <w:rFonts w:ascii="Times New Roman" w:hAnsi="Times New Roman" w:cs="Times New Roman"/>
          <w:sz w:val="22"/>
          <w:szCs w:val="22"/>
        </w:rPr>
        <w:t xml:space="preserve">Dr. </w:t>
      </w:r>
      <w:r w:rsidR="00A81B65" w:rsidRPr="00AC3ED6">
        <w:rPr>
          <w:rFonts w:ascii="Times New Roman" w:hAnsi="Times New Roman" w:cs="Times New Roman"/>
          <w:sz w:val="22"/>
          <w:szCs w:val="22"/>
        </w:rPr>
        <w:t xml:space="preserve">(insert last name) </w:t>
      </w:r>
      <w:r w:rsidRPr="00AC3ED6">
        <w:rPr>
          <w:rFonts w:ascii="Times New Roman" w:hAnsi="Times New Roman" w:cs="Times New Roman"/>
          <w:sz w:val="22"/>
          <w:szCs w:val="22"/>
        </w:rPr>
        <w:t xml:space="preserve">currently </w:t>
      </w:r>
      <w:r w:rsidR="00A81B65" w:rsidRPr="00AC3ED6">
        <w:rPr>
          <w:rFonts w:ascii="Times New Roman" w:hAnsi="Times New Roman" w:cs="Times New Roman"/>
          <w:sz w:val="22"/>
          <w:szCs w:val="22"/>
        </w:rPr>
        <w:t xml:space="preserve">holds a primary appointment </w:t>
      </w:r>
      <w:r w:rsidRPr="00AC3ED6">
        <w:rPr>
          <w:rFonts w:ascii="Times New Roman" w:hAnsi="Times New Roman" w:cs="Times New Roman"/>
          <w:sz w:val="22"/>
          <w:szCs w:val="22"/>
        </w:rPr>
        <w:t xml:space="preserve">as an </w:t>
      </w:r>
      <w:r w:rsidR="00A81B65" w:rsidRPr="00AC3ED6">
        <w:rPr>
          <w:rFonts w:ascii="Times New Roman" w:hAnsi="Times New Roman" w:cs="Times New Roman"/>
          <w:sz w:val="22"/>
          <w:szCs w:val="22"/>
        </w:rPr>
        <w:t>(insert rank)</w:t>
      </w:r>
      <w:r w:rsidRPr="00AC3ED6">
        <w:rPr>
          <w:rFonts w:ascii="Times New Roman" w:hAnsi="Times New Roman" w:cs="Times New Roman"/>
          <w:sz w:val="22"/>
          <w:szCs w:val="22"/>
        </w:rPr>
        <w:t xml:space="preserve"> in </w:t>
      </w:r>
      <w:r w:rsidR="00A81B65" w:rsidRPr="00AC3ED6">
        <w:rPr>
          <w:rFonts w:ascii="Times New Roman" w:hAnsi="Times New Roman" w:cs="Times New Roman"/>
          <w:sz w:val="22"/>
          <w:szCs w:val="22"/>
        </w:rPr>
        <w:t xml:space="preserve">(insert track) </w:t>
      </w:r>
      <w:r w:rsidRPr="00AC3ED6">
        <w:rPr>
          <w:rFonts w:ascii="Times New Roman" w:hAnsi="Times New Roman" w:cs="Times New Roman"/>
          <w:sz w:val="22"/>
          <w:szCs w:val="22"/>
        </w:rPr>
        <w:t>in t</w:t>
      </w:r>
      <w:r w:rsidR="00E04E32" w:rsidRPr="00AC3ED6">
        <w:rPr>
          <w:rFonts w:ascii="Times New Roman" w:hAnsi="Times New Roman" w:cs="Times New Roman"/>
          <w:sz w:val="22"/>
          <w:szCs w:val="22"/>
        </w:rPr>
        <w:t xml:space="preserve">he Department of </w:t>
      </w:r>
      <w:r w:rsidR="00A81B65" w:rsidRPr="00AC3ED6">
        <w:rPr>
          <w:rFonts w:ascii="Times New Roman" w:hAnsi="Times New Roman" w:cs="Times New Roman"/>
          <w:sz w:val="22"/>
          <w:szCs w:val="22"/>
        </w:rPr>
        <w:t>(insert department) in the (insert school)</w:t>
      </w:r>
      <w:r w:rsidR="005632C0" w:rsidRPr="00AC3ED6">
        <w:rPr>
          <w:rFonts w:ascii="Times New Roman" w:hAnsi="Times New Roman" w:cs="Times New Roman"/>
          <w:sz w:val="22"/>
          <w:szCs w:val="22"/>
        </w:rPr>
        <w:t>, if applicable</w:t>
      </w:r>
      <w:r w:rsidR="00C34C54" w:rsidRPr="00AC3ED6">
        <w:rPr>
          <w:rFonts w:ascii="Times New Roman" w:hAnsi="Times New Roman" w:cs="Times New Roman"/>
          <w:sz w:val="22"/>
          <w:szCs w:val="22"/>
        </w:rPr>
        <w:t xml:space="preserve">. </w:t>
      </w:r>
    </w:p>
    <w:p w14:paraId="0CA39FBC" w14:textId="77777777" w:rsidR="00427F5E" w:rsidRPr="00AC3ED6" w:rsidRDefault="00427F5E" w:rsidP="00427F5E">
      <w:pPr>
        <w:pStyle w:val="ListParagraph"/>
        <w:ind w:left="360"/>
        <w:rPr>
          <w:rFonts w:ascii="Times New Roman" w:hAnsi="Times New Roman" w:cs="Times New Roman"/>
          <w:sz w:val="22"/>
          <w:szCs w:val="22"/>
        </w:rPr>
      </w:pPr>
    </w:p>
    <w:p w14:paraId="1EF1A289" w14:textId="43AA9D91" w:rsidR="00E0545F" w:rsidRDefault="00A81B65" w:rsidP="00E0545F">
      <w:pPr>
        <w:pStyle w:val="ListParagraph"/>
        <w:numPr>
          <w:ilvl w:val="0"/>
          <w:numId w:val="4"/>
        </w:numPr>
        <w:rPr>
          <w:rFonts w:ascii="Times New Roman" w:hAnsi="Times New Roman" w:cs="Times New Roman"/>
          <w:sz w:val="22"/>
          <w:szCs w:val="22"/>
        </w:rPr>
      </w:pPr>
      <w:r w:rsidRPr="00AC3ED6">
        <w:rPr>
          <w:rFonts w:ascii="Times New Roman" w:hAnsi="Times New Roman" w:cs="Times New Roman"/>
          <w:sz w:val="22"/>
          <w:szCs w:val="22"/>
        </w:rPr>
        <w:t xml:space="preserve">(insert other academic appointments held, if applicable) </w:t>
      </w:r>
      <w:r w:rsidR="00C950D4" w:rsidRPr="00AC3ED6">
        <w:rPr>
          <w:rFonts w:ascii="Times New Roman" w:hAnsi="Times New Roman" w:cs="Times New Roman"/>
          <w:sz w:val="22"/>
          <w:szCs w:val="22"/>
        </w:rPr>
        <w:t>D</w:t>
      </w:r>
      <w:r w:rsidR="005B7D1C" w:rsidRPr="00AC3ED6">
        <w:rPr>
          <w:rFonts w:ascii="Times New Roman" w:hAnsi="Times New Roman" w:cs="Times New Roman"/>
          <w:sz w:val="22"/>
          <w:szCs w:val="22"/>
        </w:rPr>
        <w:t xml:space="preserve">r. </w:t>
      </w:r>
      <w:r w:rsidRPr="00AC3ED6">
        <w:rPr>
          <w:rFonts w:ascii="Times New Roman" w:hAnsi="Times New Roman" w:cs="Times New Roman"/>
          <w:sz w:val="22"/>
          <w:szCs w:val="22"/>
        </w:rPr>
        <w:t xml:space="preserve">(insert last name) holds an appointment as </w:t>
      </w:r>
      <w:r w:rsidR="00CE7D90">
        <w:rPr>
          <w:rFonts w:ascii="Times New Roman" w:hAnsi="Times New Roman" w:cs="Times New Roman"/>
          <w:sz w:val="22"/>
          <w:szCs w:val="22"/>
        </w:rPr>
        <w:t>(insert title)</w:t>
      </w:r>
      <w:r w:rsidR="007646B2">
        <w:rPr>
          <w:rFonts w:ascii="Times New Roman" w:hAnsi="Times New Roman" w:cs="Times New Roman"/>
          <w:sz w:val="22"/>
          <w:szCs w:val="22"/>
        </w:rPr>
        <w:t>.</w:t>
      </w:r>
    </w:p>
    <w:p w14:paraId="5ABAD5C0" w14:textId="77777777" w:rsidR="00427F5E" w:rsidRPr="00AC3ED6" w:rsidRDefault="00427F5E" w:rsidP="00427F5E">
      <w:pPr>
        <w:pStyle w:val="ListParagraph"/>
        <w:ind w:left="360"/>
        <w:rPr>
          <w:rFonts w:ascii="Times New Roman" w:hAnsi="Times New Roman" w:cs="Times New Roman"/>
          <w:sz w:val="22"/>
          <w:szCs w:val="22"/>
        </w:rPr>
      </w:pPr>
    </w:p>
    <w:p w14:paraId="3BE9BF97" w14:textId="3BA4CF92" w:rsidR="00E0545F" w:rsidRDefault="00FA78D7" w:rsidP="00E0545F">
      <w:pPr>
        <w:pStyle w:val="ListParagraph"/>
        <w:numPr>
          <w:ilvl w:val="0"/>
          <w:numId w:val="4"/>
        </w:numPr>
        <w:rPr>
          <w:rFonts w:ascii="Times New Roman" w:hAnsi="Times New Roman" w:cs="Times New Roman"/>
          <w:sz w:val="22"/>
          <w:szCs w:val="22"/>
        </w:rPr>
      </w:pPr>
      <w:r w:rsidRPr="00AC3ED6">
        <w:rPr>
          <w:rFonts w:ascii="Times New Roman" w:hAnsi="Times New Roman" w:cs="Times New Roman"/>
          <w:sz w:val="22"/>
          <w:szCs w:val="22"/>
        </w:rPr>
        <w:t>Subsequent matters relating to</w:t>
      </w:r>
      <w:r w:rsidR="00D72C9C" w:rsidRPr="00AC3ED6">
        <w:rPr>
          <w:rFonts w:ascii="Times New Roman" w:hAnsi="Times New Roman" w:cs="Times New Roman"/>
          <w:sz w:val="22"/>
          <w:szCs w:val="22"/>
        </w:rPr>
        <w:t xml:space="preserve"> </w:t>
      </w:r>
      <w:r w:rsidR="00A81B65" w:rsidRPr="00AC3ED6">
        <w:rPr>
          <w:rFonts w:ascii="Times New Roman" w:hAnsi="Times New Roman" w:cs="Times New Roman"/>
          <w:sz w:val="22"/>
          <w:szCs w:val="22"/>
        </w:rPr>
        <w:t xml:space="preserve">the academic review process will be managed as follows:  Specifically, the dossier review process </w:t>
      </w:r>
      <w:r w:rsidR="00D72C9C" w:rsidRPr="00AC3ED6">
        <w:rPr>
          <w:rFonts w:ascii="Times New Roman" w:hAnsi="Times New Roman" w:cs="Times New Roman"/>
          <w:sz w:val="22"/>
          <w:szCs w:val="22"/>
        </w:rPr>
        <w:t xml:space="preserve">will be </w:t>
      </w:r>
      <w:r w:rsidR="00A81B65" w:rsidRPr="00AC3ED6">
        <w:rPr>
          <w:rFonts w:ascii="Times New Roman" w:hAnsi="Times New Roman" w:cs="Times New Roman"/>
          <w:sz w:val="22"/>
          <w:szCs w:val="22"/>
        </w:rPr>
        <w:t xml:space="preserve">facilitated by the Administrative Lead School with </w:t>
      </w:r>
      <w:r w:rsidR="00E0545F" w:rsidRPr="00AC3ED6">
        <w:rPr>
          <w:rFonts w:ascii="Times New Roman" w:hAnsi="Times New Roman" w:cs="Times New Roman"/>
          <w:sz w:val="22"/>
          <w:szCs w:val="22"/>
        </w:rPr>
        <w:t xml:space="preserve">input from the </w:t>
      </w:r>
      <w:r w:rsidR="00A81B65" w:rsidRPr="00AC3ED6">
        <w:rPr>
          <w:rFonts w:ascii="Times New Roman" w:hAnsi="Times New Roman" w:cs="Times New Roman"/>
          <w:sz w:val="22"/>
          <w:szCs w:val="22"/>
        </w:rPr>
        <w:t xml:space="preserve">Partner Department </w:t>
      </w:r>
      <w:r w:rsidR="00E0545F" w:rsidRPr="00AC3ED6">
        <w:rPr>
          <w:rFonts w:ascii="Times New Roman" w:hAnsi="Times New Roman" w:cs="Times New Roman"/>
          <w:sz w:val="22"/>
          <w:szCs w:val="22"/>
        </w:rPr>
        <w:t xml:space="preserve">into the selection of names for the list of external consultants. Once responses have been received, the </w:t>
      </w:r>
      <w:r w:rsidR="00463A6B" w:rsidRPr="00AC3ED6">
        <w:rPr>
          <w:rFonts w:ascii="Times New Roman" w:hAnsi="Times New Roman" w:cs="Times New Roman"/>
          <w:sz w:val="22"/>
          <w:szCs w:val="22"/>
        </w:rPr>
        <w:t xml:space="preserve">complete </w:t>
      </w:r>
      <w:r w:rsidR="00E0545F" w:rsidRPr="00AC3ED6">
        <w:rPr>
          <w:rFonts w:ascii="Times New Roman" w:hAnsi="Times New Roman" w:cs="Times New Roman"/>
          <w:sz w:val="22"/>
          <w:szCs w:val="22"/>
        </w:rPr>
        <w:t xml:space="preserve">dossier materials </w:t>
      </w:r>
      <w:r w:rsidR="00463A6B" w:rsidRPr="00AC3ED6">
        <w:rPr>
          <w:rFonts w:ascii="Times New Roman" w:hAnsi="Times New Roman" w:cs="Times New Roman"/>
          <w:sz w:val="22"/>
          <w:szCs w:val="22"/>
        </w:rPr>
        <w:t xml:space="preserve">including all letters </w:t>
      </w:r>
      <w:r w:rsidR="00E0545F" w:rsidRPr="00AC3ED6">
        <w:rPr>
          <w:rFonts w:ascii="Times New Roman" w:hAnsi="Times New Roman" w:cs="Times New Roman"/>
          <w:sz w:val="22"/>
          <w:szCs w:val="22"/>
        </w:rPr>
        <w:t xml:space="preserve">will be shared with </w:t>
      </w:r>
      <w:r w:rsidR="00A81B65" w:rsidRPr="00AC3ED6">
        <w:rPr>
          <w:rFonts w:ascii="Times New Roman" w:hAnsi="Times New Roman" w:cs="Times New Roman"/>
          <w:sz w:val="22"/>
          <w:szCs w:val="22"/>
        </w:rPr>
        <w:t>the Partner School.</w:t>
      </w:r>
      <w:r w:rsidR="00E0545F" w:rsidRPr="00AC3ED6">
        <w:rPr>
          <w:rFonts w:ascii="Times New Roman" w:hAnsi="Times New Roman" w:cs="Times New Roman"/>
          <w:sz w:val="22"/>
          <w:szCs w:val="22"/>
        </w:rPr>
        <w:t xml:space="preserve"> </w:t>
      </w:r>
      <w:r w:rsidR="00A81B65" w:rsidRPr="00AC3ED6">
        <w:rPr>
          <w:rFonts w:ascii="Times New Roman" w:hAnsi="Times New Roman" w:cs="Times New Roman"/>
          <w:sz w:val="22"/>
          <w:szCs w:val="22"/>
        </w:rPr>
        <w:t xml:space="preserve">Note: External Consultant letters are confidential in the School of Medicine.  The Partner School should not share the letters with the department or any entity outside of the Committee on Appointments &amp; Promotion (COAP). </w:t>
      </w:r>
      <w:r w:rsidR="00E0545F" w:rsidRPr="00AC3ED6">
        <w:rPr>
          <w:rFonts w:ascii="Times New Roman" w:hAnsi="Times New Roman" w:cs="Times New Roman"/>
          <w:sz w:val="22"/>
          <w:szCs w:val="22"/>
        </w:rPr>
        <w:t xml:space="preserve">Once the case has passed the PSOM COAP, it will </w:t>
      </w:r>
      <w:r w:rsidR="007E0A95">
        <w:rPr>
          <w:rFonts w:ascii="Times New Roman" w:hAnsi="Times New Roman" w:cs="Times New Roman"/>
          <w:sz w:val="22"/>
          <w:szCs w:val="22"/>
        </w:rPr>
        <w:t xml:space="preserve">be </w:t>
      </w:r>
      <w:r w:rsidR="00E0545F" w:rsidRPr="00AC3ED6">
        <w:rPr>
          <w:rFonts w:ascii="Times New Roman" w:hAnsi="Times New Roman" w:cs="Times New Roman"/>
          <w:sz w:val="22"/>
          <w:szCs w:val="22"/>
        </w:rPr>
        <w:t xml:space="preserve">reviewed by </w:t>
      </w:r>
      <w:r w:rsidR="00A81B65" w:rsidRPr="00AC3ED6">
        <w:rPr>
          <w:rFonts w:ascii="Times New Roman" w:hAnsi="Times New Roman" w:cs="Times New Roman"/>
          <w:sz w:val="22"/>
          <w:szCs w:val="22"/>
        </w:rPr>
        <w:t>the Partner School</w:t>
      </w:r>
      <w:r w:rsidR="000F417E">
        <w:rPr>
          <w:rFonts w:ascii="Times New Roman" w:hAnsi="Times New Roman" w:cs="Times New Roman"/>
          <w:sz w:val="22"/>
          <w:szCs w:val="22"/>
        </w:rPr>
        <w:t>’s</w:t>
      </w:r>
      <w:r w:rsidR="00A81B65" w:rsidRPr="00AC3ED6">
        <w:rPr>
          <w:rFonts w:ascii="Times New Roman" w:hAnsi="Times New Roman" w:cs="Times New Roman"/>
          <w:sz w:val="22"/>
          <w:szCs w:val="22"/>
        </w:rPr>
        <w:t xml:space="preserve"> </w:t>
      </w:r>
      <w:r w:rsidR="000F417E">
        <w:rPr>
          <w:rFonts w:ascii="Times New Roman" w:hAnsi="Times New Roman" w:cs="Times New Roman"/>
          <w:sz w:val="22"/>
          <w:szCs w:val="22"/>
        </w:rPr>
        <w:t xml:space="preserve">Personnel </w:t>
      </w:r>
      <w:r w:rsidR="00A81B65" w:rsidRPr="00AC3ED6">
        <w:rPr>
          <w:rFonts w:ascii="Times New Roman" w:hAnsi="Times New Roman" w:cs="Times New Roman"/>
          <w:sz w:val="22"/>
          <w:szCs w:val="22"/>
        </w:rPr>
        <w:t>C</w:t>
      </w:r>
      <w:r w:rsidR="00E0545F" w:rsidRPr="00AC3ED6">
        <w:rPr>
          <w:rFonts w:ascii="Times New Roman" w:hAnsi="Times New Roman" w:cs="Times New Roman"/>
          <w:sz w:val="22"/>
          <w:szCs w:val="22"/>
        </w:rPr>
        <w:t xml:space="preserve">ommittee and if successful, the </w:t>
      </w:r>
      <w:r w:rsidR="000F417E">
        <w:rPr>
          <w:rFonts w:ascii="Times New Roman" w:hAnsi="Times New Roman" w:cs="Times New Roman"/>
          <w:sz w:val="22"/>
          <w:szCs w:val="22"/>
        </w:rPr>
        <w:t xml:space="preserve">Partner </w:t>
      </w:r>
      <w:r w:rsidR="00E0545F" w:rsidRPr="00AC3ED6">
        <w:rPr>
          <w:rFonts w:ascii="Times New Roman" w:hAnsi="Times New Roman" w:cs="Times New Roman"/>
          <w:sz w:val="22"/>
          <w:szCs w:val="22"/>
        </w:rPr>
        <w:t>Chair</w:t>
      </w:r>
      <w:r w:rsidR="00787F5F">
        <w:rPr>
          <w:rFonts w:ascii="Times New Roman" w:hAnsi="Times New Roman" w:cs="Times New Roman"/>
          <w:sz w:val="22"/>
          <w:szCs w:val="22"/>
        </w:rPr>
        <w:t>’s Recommendation letter</w:t>
      </w:r>
      <w:r w:rsidR="00E0545F" w:rsidRPr="00AC3ED6">
        <w:rPr>
          <w:rFonts w:ascii="Times New Roman" w:hAnsi="Times New Roman" w:cs="Times New Roman"/>
          <w:sz w:val="22"/>
          <w:szCs w:val="22"/>
        </w:rPr>
        <w:t>,</w:t>
      </w:r>
      <w:r w:rsidR="007E0A95">
        <w:rPr>
          <w:rFonts w:ascii="Times New Roman" w:hAnsi="Times New Roman" w:cs="Times New Roman"/>
          <w:sz w:val="22"/>
          <w:szCs w:val="22"/>
        </w:rPr>
        <w:t xml:space="preserve"> the</w:t>
      </w:r>
      <w:r w:rsidR="000F417E">
        <w:rPr>
          <w:rFonts w:ascii="Times New Roman" w:hAnsi="Times New Roman" w:cs="Times New Roman"/>
          <w:sz w:val="22"/>
          <w:szCs w:val="22"/>
        </w:rPr>
        <w:t>ir</w:t>
      </w:r>
      <w:r w:rsidR="007E0A95">
        <w:rPr>
          <w:rFonts w:ascii="Times New Roman" w:hAnsi="Times New Roman" w:cs="Times New Roman"/>
          <w:sz w:val="22"/>
          <w:szCs w:val="22"/>
        </w:rPr>
        <w:t xml:space="preserve"> School’s Faculty Personnel Committee</w:t>
      </w:r>
      <w:r w:rsidR="00787F5F">
        <w:rPr>
          <w:rFonts w:ascii="Times New Roman" w:hAnsi="Times New Roman" w:cs="Times New Roman"/>
          <w:sz w:val="22"/>
          <w:szCs w:val="22"/>
        </w:rPr>
        <w:t>’s letter,</w:t>
      </w:r>
      <w:r w:rsidR="00E0545F" w:rsidRPr="00AC3ED6">
        <w:rPr>
          <w:rFonts w:ascii="Times New Roman" w:hAnsi="Times New Roman" w:cs="Times New Roman"/>
          <w:sz w:val="22"/>
          <w:szCs w:val="22"/>
        </w:rPr>
        <w:t xml:space="preserve"> and Dean’s letter will be shared with PSOM so that a formal joint tenure dossier can be presented at </w:t>
      </w:r>
      <w:r w:rsidR="00787F5F">
        <w:rPr>
          <w:rFonts w:ascii="Times New Roman" w:hAnsi="Times New Roman" w:cs="Times New Roman"/>
          <w:sz w:val="22"/>
          <w:szCs w:val="22"/>
        </w:rPr>
        <w:t>the Provost’s Staff Committee (</w:t>
      </w:r>
      <w:r w:rsidR="00E0545F" w:rsidRPr="00AC3ED6">
        <w:rPr>
          <w:rFonts w:ascii="Times New Roman" w:hAnsi="Times New Roman" w:cs="Times New Roman"/>
          <w:sz w:val="22"/>
          <w:szCs w:val="22"/>
        </w:rPr>
        <w:t>PSC</w:t>
      </w:r>
      <w:r w:rsidR="00787F5F">
        <w:rPr>
          <w:rFonts w:ascii="Times New Roman" w:hAnsi="Times New Roman" w:cs="Times New Roman"/>
          <w:sz w:val="22"/>
          <w:szCs w:val="22"/>
        </w:rPr>
        <w:t>)</w:t>
      </w:r>
      <w:r w:rsidR="00E0545F" w:rsidRPr="00AC3ED6">
        <w:rPr>
          <w:rFonts w:ascii="Times New Roman" w:hAnsi="Times New Roman" w:cs="Times New Roman"/>
          <w:sz w:val="22"/>
          <w:szCs w:val="22"/>
        </w:rPr>
        <w:t xml:space="preserve">. </w:t>
      </w:r>
    </w:p>
    <w:p w14:paraId="6EFFC970" w14:textId="77777777" w:rsidR="00427F5E" w:rsidRPr="00AC3ED6" w:rsidRDefault="00427F5E" w:rsidP="00427F5E">
      <w:pPr>
        <w:pStyle w:val="ListParagraph"/>
        <w:ind w:left="360"/>
        <w:rPr>
          <w:rFonts w:ascii="Times New Roman" w:hAnsi="Times New Roman" w:cs="Times New Roman"/>
          <w:sz w:val="22"/>
          <w:szCs w:val="22"/>
        </w:rPr>
      </w:pPr>
    </w:p>
    <w:p w14:paraId="73048E0B" w14:textId="04BD46B1" w:rsidR="00FA78D7" w:rsidRPr="00AC3ED6" w:rsidRDefault="00484402" w:rsidP="000C711E">
      <w:pPr>
        <w:pStyle w:val="ListParagraph"/>
        <w:numPr>
          <w:ilvl w:val="0"/>
          <w:numId w:val="4"/>
        </w:numPr>
        <w:rPr>
          <w:rFonts w:ascii="Times New Roman" w:hAnsi="Times New Roman" w:cs="Times New Roman"/>
          <w:sz w:val="22"/>
          <w:szCs w:val="22"/>
        </w:rPr>
      </w:pPr>
      <w:r w:rsidRPr="00AC3ED6">
        <w:rPr>
          <w:rFonts w:ascii="Times New Roman" w:hAnsi="Times New Roman" w:cs="Times New Roman"/>
          <w:color w:val="000000"/>
          <w:sz w:val="22"/>
          <w:szCs w:val="22"/>
        </w:rPr>
        <w:t xml:space="preserve">All </w:t>
      </w:r>
      <w:r w:rsidR="00943F24" w:rsidRPr="00AC3ED6">
        <w:rPr>
          <w:rFonts w:ascii="Times New Roman" w:hAnsi="Times New Roman" w:cs="Times New Roman"/>
          <w:color w:val="000000"/>
          <w:sz w:val="22"/>
          <w:szCs w:val="22"/>
        </w:rPr>
        <w:t>appointments</w:t>
      </w:r>
      <w:r w:rsidRPr="00AC3ED6">
        <w:rPr>
          <w:rFonts w:ascii="Times New Roman" w:hAnsi="Times New Roman" w:cs="Times New Roman"/>
          <w:color w:val="000000"/>
          <w:sz w:val="22"/>
          <w:szCs w:val="22"/>
        </w:rPr>
        <w:t xml:space="preserve"> and promotions are subject to approval by the appropriate PSOM and </w:t>
      </w:r>
      <w:r w:rsidR="00170C8C">
        <w:rPr>
          <w:rFonts w:ascii="Times New Roman" w:hAnsi="Times New Roman" w:cs="Times New Roman"/>
          <w:color w:val="000000"/>
          <w:sz w:val="22"/>
          <w:szCs w:val="22"/>
        </w:rPr>
        <w:t>(insert name of Partner School)</w:t>
      </w:r>
      <w:r w:rsidR="00170C8C" w:rsidRPr="00AC3ED6">
        <w:rPr>
          <w:rFonts w:ascii="Times New Roman" w:hAnsi="Times New Roman" w:cs="Times New Roman"/>
          <w:color w:val="000000"/>
          <w:sz w:val="22"/>
          <w:szCs w:val="22"/>
        </w:rPr>
        <w:t xml:space="preserve"> </w:t>
      </w:r>
      <w:r w:rsidRPr="00AC3ED6">
        <w:rPr>
          <w:rFonts w:ascii="Times New Roman" w:hAnsi="Times New Roman" w:cs="Times New Roman"/>
          <w:color w:val="000000"/>
          <w:sz w:val="22"/>
          <w:szCs w:val="22"/>
        </w:rPr>
        <w:t xml:space="preserve">committees, the Deans of the PSOM and </w:t>
      </w:r>
      <w:r w:rsidR="00170C8C">
        <w:rPr>
          <w:rFonts w:ascii="Times New Roman" w:hAnsi="Times New Roman" w:cs="Times New Roman"/>
          <w:color w:val="000000"/>
          <w:sz w:val="22"/>
          <w:szCs w:val="22"/>
        </w:rPr>
        <w:t>(insert name of Partner School),</w:t>
      </w:r>
      <w:r w:rsidRPr="00AC3ED6">
        <w:rPr>
          <w:rFonts w:ascii="Times New Roman" w:hAnsi="Times New Roman" w:cs="Times New Roman"/>
          <w:color w:val="000000"/>
          <w:sz w:val="22"/>
          <w:szCs w:val="22"/>
        </w:rPr>
        <w:t xml:space="preserve"> the Provost’s Staff Conference</w:t>
      </w:r>
      <w:r w:rsidR="00170C8C">
        <w:rPr>
          <w:rFonts w:ascii="Times New Roman" w:hAnsi="Times New Roman" w:cs="Times New Roman"/>
          <w:color w:val="000000"/>
          <w:sz w:val="22"/>
          <w:szCs w:val="22"/>
        </w:rPr>
        <w:t>,</w:t>
      </w:r>
      <w:r w:rsidRPr="00AC3ED6">
        <w:rPr>
          <w:rFonts w:ascii="Times New Roman" w:hAnsi="Times New Roman" w:cs="Times New Roman"/>
          <w:color w:val="000000"/>
          <w:sz w:val="22"/>
          <w:szCs w:val="22"/>
        </w:rPr>
        <w:t xml:space="preserve"> and Trustees of the University of Pennsylvania. </w:t>
      </w:r>
    </w:p>
    <w:p w14:paraId="0C6CEE36" w14:textId="77777777" w:rsidR="00EF02B4" w:rsidRPr="00AC3ED6" w:rsidRDefault="00EF02B4" w:rsidP="00A8553E">
      <w:pPr>
        <w:rPr>
          <w:rFonts w:ascii="Times New Roman" w:hAnsi="Times New Roman" w:cs="Times New Roman"/>
          <w:sz w:val="22"/>
          <w:szCs w:val="22"/>
        </w:rPr>
      </w:pPr>
    </w:p>
    <w:p w14:paraId="6763D641" w14:textId="4AB89F30" w:rsidR="00A8553E" w:rsidRPr="00AC3ED6" w:rsidRDefault="00A8553E" w:rsidP="00A8553E">
      <w:pPr>
        <w:rPr>
          <w:rFonts w:ascii="Times New Roman" w:hAnsi="Times New Roman" w:cs="Times New Roman"/>
          <w:sz w:val="22"/>
          <w:szCs w:val="22"/>
        </w:rPr>
      </w:pPr>
      <w:r w:rsidRPr="00AC3ED6">
        <w:rPr>
          <w:rFonts w:ascii="Times New Roman" w:hAnsi="Times New Roman" w:cs="Times New Roman"/>
          <w:sz w:val="22"/>
          <w:szCs w:val="22"/>
        </w:rPr>
        <w:t xml:space="preserve">The following terms and conditions apply to the annual review and support of </w:t>
      </w:r>
      <w:r w:rsidR="008F1C26" w:rsidRPr="00AC3ED6">
        <w:rPr>
          <w:rFonts w:ascii="Times New Roman" w:hAnsi="Times New Roman" w:cs="Times New Roman"/>
          <w:sz w:val="22"/>
          <w:szCs w:val="22"/>
        </w:rPr>
        <w:t xml:space="preserve">Dr. </w:t>
      </w:r>
      <w:r w:rsidR="004D4CC7" w:rsidRPr="00AC3ED6">
        <w:rPr>
          <w:rFonts w:ascii="Times New Roman" w:hAnsi="Times New Roman" w:cs="Times New Roman"/>
          <w:sz w:val="22"/>
          <w:szCs w:val="22"/>
        </w:rPr>
        <w:t>(insert last name)</w:t>
      </w:r>
      <w:r w:rsidRPr="00AC3ED6">
        <w:rPr>
          <w:rFonts w:ascii="Times New Roman" w:hAnsi="Times New Roman" w:cs="Times New Roman"/>
          <w:sz w:val="22"/>
          <w:szCs w:val="22"/>
        </w:rPr>
        <w:t>:</w:t>
      </w:r>
    </w:p>
    <w:p w14:paraId="7C1F59A5" w14:textId="77777777" w:rsidR="00A8553E" w:rsidRPr="00AC3ED6" w:rsidRDefault="00A8553E" w:rsidP="00A8553E">
      <w:pPr>
        <w:rPr>
          <w:rFonts w:ascii="Times New Roman" w:hAnsi="Times New Roman" w:cs="Times New Roman"/>
          <w:sz w:val="22"/>
          <w:szCs w:val="22"/>
        </w:rPr>
      </w:pPr>
    </w:p>
    <w:p w14:paraId="117872FB" w14:textId="480C6432" w:rsidR="00A8553E" w:rsidRDefault="00621B92" w:rsidP="00E0545F">
      <w:pPr>
        <w:pStyle w:val="ListParagraph"/>
        <w:numPr>
          <w:ilvl w:val="0"/>
          <w:numId w:val="7"/>
        </w:numPr>
        <w:rPr>
          <w:rFonts w:ascii="Times New Roman" w:hAnsi="Times New Roman" w:cs="Times New Roman"/>
          <w:sz w:val="22"/>
          <w:szCs w:val="22"/>
        </w:rPr>
      </w:pPr>
      <w:r w:rsidRPr="00AC3ED6">
        <w:rPr>
          <w:rFonts w:ascii="Times New Roman" w:hAnsi="Times New Roman" w:cs="Times New Roman"/>
          <w:sz w:val="22"/>
          <w:szCs w:val="22"/>
        </w:rPr>
        <w:t xml:space="preserve">The </w:t>
      </w:r>
      <w:r w:rsidR="00BA47AF" w:rsidRPr="00AC3ED6">
        <w:rPr>
          <w:rFonts w:ascii="Times New Roman" w:hAnsi="Times New Roman" w:cs="Times New Roman"/>
          <w:sz w:val="22"/>
          <w:szCs w:val="22"/>
        </w:rPr>
        <w:t>PSOM</w:t>
      </w:r>
      <w:r w:rsidR="00A8553E" w:rsidRPr="00AC3ED6">
        <w:rPr>
          <w:rFonts w:ascii="Times New Roman" w:hAnsi="Times New Roman" w:cs="Times New Roman"/>
          <w:sz w:val="22"/>
          <w:szCs w:val="22"/>
        </w:rPr>
        <w:t xml:space="preserve"> will serve as the administering </w:t>
      </w:r>
      <w:r w:rsidRPr="00AC3ED6">
        <w:rPr>
          <w:rFonts w:ascii="Times New Roman" w:hAnsi="Times New Roman" w:cs="Times New Roman"/>
          <w:sz w:val="22"/>
          <w:szCs w:val="22"/>
        </w:rPr>
        <w:t xml:space="preserve">lead </w:t>
      </w:r>
      <w:r w:rsidR="00A8553E" w:rsidRPr="00AC3ED6">
        <w:rPr>
          <w:rFonts w:ascii="Times New Roman" w:hAnsi="Times New Roman" w:cs="Times New Roman"/>
          <w:sz w:val="22"/>
          <w:szCs w:val="22"/>
        </w:rPr>
        <w:t xml:space="preserve">school for </w:t>
      </w:r>
      <w:r w:rsidR="008F1C26" w:rsidRPr="00AC3ED6">
        <w:rPr>
          <w:rFonts w:ascii="Times New Roman" w:hAnsi="Times New Roman" w:cs="Times New Roman"/>
          <w:sz w:val="22"/>
          <w:szCs w:val="22"/>
        </w:rPr>
        <w:t xml:space="preserve">Dr. </w:t>
      </w:r>
      <w:r w:rsidR="004D4CC7" w:rsidRPr="00AC3ED6">
        <w:rPr>
          <w:rFonts w:ascii="Times New Roman" w:hAnsi="Times New Roman" w:cs="Times New Roman"/>
          <w:sz w:val="22"/>
          <w:szCs w:val="22"/>
        </w:rPr>
        <w:t>(insert last name</w:t>
      </w:r>
      <w:r w:rsidR="00A8553E" w:rsidRPr="00AC3ED6">
        <w:rPr>
          <w:rFonts w:ascii="Times New Roman" w:hAnsi="Times New Roman" w:cs="Times New Roman"/>
          <w:sz w:val="22"/>
          <w:szCs w:val="22"/>
        </w:rPr>
        <w:t>'s</w:t>
      </w:r>
      <w:r w:rsidR="004D4CC7" w:rsidRPr="00AC3ED6">
        <w:rPr>
          <w:rFonts w:ascii="Times New Roman" w:hAnsi="Times New Roman" w:cs="Times New Roman"/>
          <w:sz w:val="22"/>
          <w:szCs w:val="22"/>
        </w:rPr>
        <w:t>)</w:t>
      </w:r>
      <w:r w:rsidR="00A8553E" w:rsidRPr="00AC3ED6">
        <w:rPr>
          <w:rFonts w:ascii="Times New Roman" w:hAnsi="Times New Roman" w:cs="Times New Roman"/>
          <w:sz w:val="22"/>
          <w:szCs w:val="22"/>
        </w:rPr>
        <w:t xml:space="preserve"> employment to facilitate optimal synergy among academic</w:t>
      </w:r>
      <w:r w:rsidR="00EF02B4" w:rsidRPr="00AC3ED6">
        <w:rPr>
          <w:rFonts w:ascii="Times New Roman" w:hAnsi="Times New Roman" w:cs="Times New Roman"/>
          <w:sz w:val="22"/>
          <w:szCs w:val="22"/>
        </w:rPr>
        <w:t xml:space="preserve"> and teaching responsibilities</w:t>
      </w:r>
      <w:r w:rsidR="00A8553E" w:rsidRPr="00AC3ED6">
        <w:rPr>
          <w:rFonts w:ascii="Times New Roman" w:hAnsi="Times New Roman" w:cs="Times New Roman"/>
          <w:sz w:val="22"/>
          <w:szCs w:val="22"/>
        </w:rPr>
        <w:t xml:space="preserve">. Similarly, all grants for </w:t>
      </w:r>
      <w:r w:rsidR="00A8553E" w:rsidRPr="00AC3ED6">
        <w:rPr>
          <w:rFonts w:ascii="Times New Roman" w:hAnsi="Times New Roman" w:cs="Times New Roman"/>
          <w:sz w:val="22"/>
          <w:szCs w:val="22"/>
        </w:rPr>
        <w:lastRenderedPageBreak/>
        <w:t xml:space="preserve">which </w:t>
      </w:r>
      <w:r w:rsidR="004D4CC7" w:rsidRPr="00AC3ED6">
        <w:rPr>
          <w:rFonts w:ascii="Times New Roman" w:hAnsi="Times New Roman" w:cs="Times New Roman"/>
          <w:sz w:val="22"/>
          <w:szCs w:val="22"/>
        </w:rPr>
        <w:t xml:space="preserve">the faculty member </w:t>
      </w:r>
      <w:r w:rsidR="00A8553E" w:rsidRPr="00AC3ED6">
        <w:rPr>
          <w:rFonts w:ascii="Times New Roman" w:hAnsi="Times New Roman" w:cs="Times New Roman"/>
          <w:sz w:val="22"/>
          <w:szCs w:val="22"/>
        </w:rPr>
        <w:t xml:space="preserve">serves as the principal investigator will be administered by the Department of </w:t>
      </w:r>
      <w:r w:rsidR="004D4CC7" w:rsidRPr="00AC3ED6">
        <w:rPr>
          <w:rFonts w:ascii="Times New Roman" w:hAnsi="Times New Roman" w:cs="Times New Roman"/>
          <w:sz w:val="22"/>
          <w:szCs w:val="22"/>
        </w:rPr>
        <w:t>(insert department)</w:t>
      </w:r>
      <w:r w:rsidR="00A8553E" w:rsidRPr="00AC3ED6">
        <w:rPr>
          <w:rFonts w:ascii="Times New Roman" w:hAnsi="Times New Roman" w:cs="Times New Roman"/>
          <w:sz w:val="22"/>
          <w:szCs w:val="22"/>
        </w:rPr>
        <w:t>.</w:t>
      </w:r>
    </w:p>
    <w:p w14:paraId="72355C62" w14:textId="77777777" w:rsidR="00427F5E" w:rsidRPr="00AC3ED6" w:rsidRDefault="00427F5E" w:rsidP="00427F5E">
      <w:pPr>
        <w:pStyle w:val="ListParagraph"/>
        <w:ind w:left="360"/>
        <w:rPr>
          <w:rFonts w:ascii="Times New Roman" w:hAnsi="Times New Roman" w:cs="Times New Roman"/>
          <w:sz w:val="22"/>
          <w:szCs w:val="22"/>
        </w:rPr>
      </w:pPr>
    </w:p>
    <w:p w14:paraId="2986AED9" w14:textId="4507125B" w:rsidR="00A8553E" w:rsidRPr="00AC3ED6" w:rsidRDefault="00EF02B4" w:rsidP="00E0545F">
      <w:pPr>
        <w:pStyle w:val="ListParagraph"/>
        <w:numPr>
          <w:ilvl w:val="0"/>
          <w:numId w:val="7"/>
        </w:numPr>
        <w:rPr>
          <w:rFonts w:ascii="Times New Roman" w:hAnsi="Times New Roman" w:cs="Times New Roman"/>
          <w:sz w:val="22"/>
          <w:szCs w:val="22"/>
        </w:rPr>
      </w:pPr>
      <w:r w:rsidRPr="00AC3ED6">
        <w:rPr>
          <w:rFonts w:ascii="Times New Roman" w:hAnsi="Times New Roman" w:cs="Times New Roman"/>
          <w:sz w:val="22"/>
          <w:szCs w:val="22"/>
        </w:rPr>
        <w:t xml:space="preserve">On an annual basis after appointment, </w:t>
      </w:r>
      <w:r w:rsidR="004D4CC7" w:rsidRPr="00AC3ED6">
        <w:rPr>
          <w:rFonts w:ascii="Times New Roman" w:hAnsi="Times New Roman" w:cs="Times New Roman"/>
          <w:sz w:val="22"/>
          <w:szCs w:val="22"/>
        </w:rPr>
        <w:t>the faculty member w</w:t>
      </w:r>
      <w:r w:rsidRPr="00AC3ED6">
        <w:rPr>
          <w:rFonts w:ascii="Times New Roman" w:hAnsi="Times New Roman" w:cs="Times New Roman"/>
          <w:sz w:val="22"/>
          <w:szCs w:val="22"/>
        </w:rPr>
        <w:t xml:space="preserve">ill meet jointly with the chair of the Department of </w:t>
      </w:r>
      <w:r w:rsidR="004D4CC7" w:rsidRPr="00AC3ED6">
        <w:rPr>
          <w:rFonts w:ascii="Times New Roman" w:hAnsi="Times New Roman" w:cs="Times New Roman"/>
          <w:sz w:val="22"/>
          <w:szCs w:val="22"/>
        </w:rPr>
        <w:t xml:space="preserve">(insert administering department), </w:t>
      </w:r>
      <w:r w:rsidRPr="00AC3ED6">
        <w:rPr>
          <w:rFonts w:ascii="Times New Roman" w:hAnsi="Times New Roman" w:cs="Times New Roman"/>
          <w:sz w:val="22"/>
          <w:szCs w:val="22"/>
        </w:rPr>
        <w:t xml:space="preserve">(PSOM) and the chair of the Department of </w:t>
      </w:r>
      <w:r w:rsidR="004D4CC7" w:rsidRPr="00AC3ED6">
        <w:rPr>
          <w:rFonts w:ascii="Times New Roman" w:hAnsi="Times New Roman" w:cs="Times New Roman"/>
          <w:sz w:val="22"/>
          <w:szCs w:val="22"/>
        </w:rPr>
        <w:t>(insert partner department), (insert partner school)</w:t>
      </w:r>
      <w:r w:rsidRPr="00AC3ED6">
        <w:rPr>
          <w:rFonts w:ascii="Times New Roman" w:hAnsi="Times New Roman" w:cs="Times New Roman"/>
          <w:sz w:val="22"/>
          <w:szCs w:val="22"/>
        </w:rPr>
        <w:t xml:space="preserve"> to review their academic accomplishments including teaching, as well as to review the funding, space</w:t>
      </w:r>
      <w:r w:rsidR="004D4CC7" w:rsidRPr="00AC3ED6">
        <w:rPr>
          <w:rFonts w:ascii="Times New Roman" w:hAnsi="Times New Roman" w:cs="Times New Roman"/>
          <w:sz w:val="22"/>
          <w:szCs w:val="22"/>
        </w:rPr>
        <w:t>,</w:t>
      </w:r>
      <w:r w:rsidRPr="00AC3ED6">
        <w:rPr>
          <w:rFonts w:ascii="Times New Roman" w:hAnsi="Times New Roman" w:cs="Times New Roman"/>
          <w:sz w:val="22"/>
          <w:szCs w:val="22"/>
        </w:rPr>
        <w:t xml:space="preserve"> and intellectual property (IP) portfolio.</w:t>
      </w:r>
    </w:p>
    <w:p w14:paraId="3B580506" w14:textId="557DD0D8" w:rsidR="000A546A" w:rsidRPr="00AC3ED6" w:rsidRDefault="000A546A" w:rsidP="000A546A">
      <w:pPr>
        <w:rPr>
          <w:rFonts w:ascii="Times New Roman" w:hAnsi="Times New Roman" w:cs="Times New Roman"/>
          <w:sz w:val="22"/>
          <w:szCs w:val="22"/>
        </w:rPr>
      </w:pPr>
    </w:p>
    <w:p w14:paraId="56C1D532" w14:textId="262156C3" w:rsidR="000A546A" w:rsidRPr="00AC3ED6" w:rsidRDefault="000A546A" w:rsidP="000A546A">
      <w:pPr>
        <w:rPr>
          <w:rFonts w:ascii="Times New Roman" w:hAnsi="Times New Roman" w:cs="Times New Roman"/>
          <w:b/>
          <w:sz w:val="22"/>
          <w:szCs w:val="22"/>
        </w:rPr>
      </w:pPr>
      <w:r w:rsidRPr="00AC3ED6">
        <w:rPr>
          <w:rFonts w:ascii="Times New Roman" w:hAnsi="Times New Roman" w:cs="Times New Roman"/>
          <w:b/>
          <w:sz w:val="22"/>
          <w:szCs w:val="22"/>
        </w:rPr>
        <w:t>Compensation</w:t>
      </w:r>
    </w:p>
    <w:p w14:paraId="04792E8A" w14:textId="11BCC77C" w:rsidR="000A546A" w:rsidRPr="000F417E" w:rsidRDefault="00943583" w:rsidP="000A546A">
      <w:pPr>
        <w:pStyle w:val="Default"/>
        <w:numPr>
          <w:ilvl w:val="0"/>
          <w:numId w:val="8"/>
        </w:numPr>
        <w:rPr>
          <w:b/>
          <w:bCs/>
          <w:sz w:val="22"/>
          <w:szCs w:val="22"/>
        </w:rPr>
      </w:pPr>
      <w:r w:rsidRPr="000F417E">
        <w:rPr>
          <w:b/>
          <w:bCs/>
          <w:sz w:val="22"/>
          <w:szCs w:val="22"/>
        </w:rPr>
        <w:t>Salary and Research funds</w:t>
      </w:r>
      <w:r w:rsidR="000A546A" w:rsidRPr="000F417E">
        <w:rPr>
          <w:b/>
          <w:bCs/>
          <w:sz w:val="22"/>
          <w:szCs w:val="22"/>
        </w:rPr>
        <w:t xml:space="preserve"> </w:t>
      </w:r>
    </w:p>
    <w:p w14:paraId="680A454A" w14:textId="71E64FEB" w:rsidR="000A546A" w:rsidRPr="00AC3ED6" w:rsidRDefault="000A546A" w:rsidP="00354AFB">
      <w:pPr>
        <w:ind w:left="360"/>
        <w:rPr>
          <w:rFonts w:ascii="Times New Roman" w:hAnsi="Times New Roman" w:cs="Times New Roman"/>
          <w:sz w:val="22"/>
          <w:szCs w:val="22"/>
        </w:rPr>
      </w:pPr>
      <w:r w:rsidRPr="00AC3ED6">
        <w:rPr>
          <w:rFonts w:ascii="Times New Roman" w:hAnsi="Times New Roman" w:cs="Times New Roman"/>
          <w:sz w:val="22"/>
          <w:szCs w:val="22"/>
        </w:rPr>
        <w:t xml:space="preserve">Dr. (insert last name) base salary (12 months) </w:t>
      </w:r>
      <w:r w:rsidR="005632C0" w:rsidRPr="00AC3ED6">
        <w:rPr>
          <w:rFonts w:ascii="Times New Roman" w:hAnsi="Times New Roman" w:cs="Times New Roman"/>
          <w:sz w:val="22"/>
          <w:szCs w:val="22"/>
        </w:rPr>
        <w:t xml:space="preserve">will be </w:t>
      </w:r>
      <w:r w:rsidRPr="00AC3ED6">
        <w:rPr>
          <w:rFonts w:ascii="Times New Roman" w:hAnsi="Times New Roman" w:cs="Times New Roman"/>
          <w:b/>
          <w:bCs/>
          <w:sz w:val="22"/>
          <w:szCs w:val="22"/>
        </w:rPr>
        <w:t>$</w:t>
      </w:r>
      <w:r w:rsidR="005632C0" w:rsidRPr="00AC3ED6">
        <w:rPr>
          <w:rFonts w:ascii="Times New Roman" w:hAnsi="Times New Roman" w:cs="Times New Roman"/>
          <w:b/>
          <w:bCs/>
          <w:sz w:val="22"/>
          <w:szCs w:val="22"/>
        </w:rPr>
        <w:t xml:space="preserve">(insert salary). If an offer letter exists include the following in the previous sentence: $(insert salary) in the offer letter dated </w:t>
      </w:r>
      <w:r w:rsidRPr="00AC3ED6">
        <w:rPr>
          <w:rFonts w:ascii="Times New Roman" w:hAnsi="Times New Roman" w:cs="Times New Roman"/>
          <w:sz w:val="22"/>
          <w:szCs w:val="22"/>
        </w:rPr>
        <w:t xml:space="preserve">(dated insert date) for </w:t>
      </w:r>
      <w:r w:rsidR="00943583" w:rsidRPr="00AC3ED6">
        <w:rPr>
          <w:rFonts w:ascii="Times New Roman" w:hAnsi="Times New Roman" w:cs="Times New Roman"/>
          <w:sz w:val="22"/>
          <w:szCs w:val="22"/>
        </w:rPr>
        <w:t>F</w:t>
      </w:r>
      <w:r w:rsidRPr="00AC3ED6">
        <w:rPr>
          <w:rFonts w:ascii="Times New Roman" w:hAnsi="Times New Roman" w:cs="Times New Roman"/>
          <w:sz w:val="22"/>
          <w:szCs w:val="22"/>
        </w:rPr>
        <w:t xml:space="preserve">Y(insert year). The sources for this salary are: </w:t>
      </w:r>
      <w:r w:rsidR="00943583" w:rsidRPr="00AC3ED6">
        <w:rPr>
          <w:rFonts w:ascii="Times New Roman" w:hAnsi="Times New Roman" w:cs="Times New Roman"/>
          <w:sz w:val="22"/>
          <w:szCs w:val="22"/>
        </w:rPr>
        <w:t xml:space="preserve">(insert all sources; i.e., </w:t>
      </w:r>
      <w:r w:rsidRPr="00AC3ED6">
        <w:rPr>
          <w:rFonts w:ascii="Times New Roman" w:hAnsi="Times New Roman" w:cs="Times New Roman"/>
          <w:sz w:val="22"/>
          <w:szCs w:val="22"/>
        </w:rPr>
        <w:t xml:space="preserve">50% from PIK; 25% from </w:t>
      </w:r>
      <w:r w:rsidR="00943583" w:rsidRPr="00AC3ED6">
        <w:rPr>
          <w:rFonts w:ascii="Times New Roman" w:hAnsi="Times New Roman" w:cs="Times New Roman"/>
          <w:sz w:val="22"/>
          <w:szCs w:val="22"/>
        </w:rPr>
        <w:t>PSOM</w:t>
      </w:r>
      <w:r w:rsidR="00170C8C">
        <w:rPr>
          <w:rFonts w:ascii="Times New Roman" w:hAnsi="Times New Roman" w:cs="Times New Roman"/>
          <w:sz w:val="22"/>
          <w:szCs w:val="22"/>
        </w:rPr>
        <w:t>,</w:t>
      </w:r>
      <w:r w:rsidR="00943583" w:rsidRPr="00AC3ED6">
        <w:rPr>
          <w:rFonts w:ascii="Times New Roman" w:hAnsi="Times New Roman" w:cs="Times New Roman"/>
          <w:sz w:val="22"/>
          <w:szCs w:val="22"/>
        </w:rPr>
        <w:t xml:space="preserve"> and </w:t>
      </w:r>
      <w:r w:rsidRPr="00AC3ED6">
        <w:rPr>
          <w:rFonts w:ascii="Times New Roman" w:hAnsi="Times New Roman" w:cs="Times New Roman"/>
          <w:sz w:val="22"/>
          <w:szCs w:val="22"/>
        </w:rPr>
        <w:t xml:space="preserve">25% </w:t>
      </w:r>
      <w:r w:rsidR="00170C8C">
        <w:rPr>
          <w:rFonts w:ascii="Times New Roman" w:hAnsi="Times New Roman" w:cs="Times New Roman"/>
          <w:sz w:val="22"/>
          <w:szCs w:val="22"/>
        </w:rPr>
        <w:t>(name of Partner School)</w:t>
      </w:r>
      <w:r w:rsidRPr="00AC3ED6">
        <w:rPr>
          <w:rFonts w:ascii="Times New Roman" w:hAnsi="Times New Roman" w:cs="Times New Roman"/>
          <w:sz w:val="22"/>
          <w:szCs w:val="22"/>
        </w:rPr>
        <w:t>.</w:t>
      </w:r>
    </w:p>
    <w:p w14:paraId="2EEE8490" w14:textId="5AC7873C" w:rsidR="00A8553E" w:rsidRPr="00AC3ED6" w:rsidRDefault="004D4CC7" w:rsidP="00427F5E">
      <w:pPr>
        <w:pStyle w:val="ListParagraph"/>
        <w:numPr>
          <w:ilvl w:val="0"/>
          <w:numId w:val="22"/>
        </w:numPr>
        <w:rPr>
          <w:rFonts w:ascii="Times New Roman" w:hAnsi="Times New Roman" w:cs="Times New Roman"/>
          <w:sz w:val="22"/>
          <w:szCs w:val="22"/>
        </w:rPr>
      </w:pPr>
      <w:bookmarkStart w:id="2" w:name="_Hlk146576643"/>
      <w:r w:rsidRPr="00AC3ED6">
        <w:rPr>
          <w:rFonts w:ascii="Times New Roman" w:hAnsi="Times New Roman" w:cs="Times New Roman"/>
          <w:sz w:val="22"/>
          <w:szCs w:val="22"/>
        </w:rPr>
        <w:t xml:space="preserve">PSOM will support </w:t>
      </w:r>
      <w:r w:rsidR="000A546A" w:rsidRPr="00AC3ED6">
        <w:rPr>
          <w:rFonts w:ascii="Times New Roman" w:hAnsi="Times New Roman" w:cs="Times New Roman"/>
          <w:sz w:val="22"/>
          <w:szCs w:val="22"/>
        </w:rPr>
        <w:t xml:space="preserve">Dr. (insert last name) </w:t>
      </w:r>
      <w:r w:rsidR="00EF02B4" w:rsidRPr="00AC3ED6">
        <w:rPr>
          <w:rFonts w:ascii="Times New Roman" w:hAnsi="Times New Roman" w:cs="Times New Roman"/>
          <w:sz w:val="22"/>
          <w:szCs w:val="22"/>
        </w:rPr>
        <w:t>salary commensurate with</w:t>
      </w:r>
      <w:r w:rsidR="000A546A" w:rsidRPr="00AC3ED6">
        <w:rPr>
          <w:rFonts w:ascii="Times New Roman" w:hAnsi="Times New Roman" w:cs="Times New Roman"/>
          <w:sz w:val="22"/>
          <w:szCs w:val="22"/>
        </w:rPr>
        <w:t xml:space="preserve"> the appointment in </w:t>
      </w:r>
      <w:r w:rsidR="00EF02B4" w:rsidRPr="00AC3ED6">
        <w:rPr>
          <w:rFonts w:ascii="Times New Roman" w:hAnsi="Times New Roman" w:cs="Times New Roman"/>
          <w:sz w:val="22"/>
          <w:szCs w:val="22"/>
        </w:rPr>
        <w:t>(</w:t>
      </w:r>
      <w:r w:rsidR="000A546A" w:rsidRPr="00AC3ED6">
        <w:rPr>
          <w:rFonts w:ascii="Times New Roman" w:hAnsi="Times New Roman" w:cs="Times New Roman"/>
          <w:sz w:val="22"/>
          <w:szCs w:val="22"/>
        </w:rPr>
        <w:t>insert percent effort</w:t>
      </w:r>
      <w:r w:rsidR="00AB12E4" w:rsidRPr="00AC3ED6">
        <w:rPr>
          <w:rFonts w:ascii="Times New Roman" w:hAnsi="Times New Roman" w:cs="Times New Roman"/>
          <w:sz w:val="22"/>
          <w:szCs w:val="22"/>
        </w:rPr>
        <w:t xml:space="preserve"> which translates to </w:t>
      </w:r>
      <w:r w:rsidR="000A546A" w:rsidRPr="00AC3ED6">
        <w:rPr>
          <w:rFonts w:ascii="Times New Roman" w:hAnsi="Times New Roman" w:cs="Times New Roman"/>
          <w:sz w:val="22"/>
          <w:szCs w:val="22"/>
        </w:rPr>
        <w:t xml:space="preserve">insert effort in months </w:t>
      </w:r>
      <w:r w:rsidR="00AB12E4" w:rsidRPr="00AC3ED6">
        <w:rPr>
          <w:rFonts w:ascii="Times New Roman" w:hAnsi="Times New Roman" w:cs="Times New Roman"/>
          <w:sz w:val="22"/>
          <w:szCs w:val="22"/>
        </w:rPr>
        <w:t>per year</w:t>
      </w:r>
      <w:r w:rsidR="000A546A" w:rsidRPr="00AC3ED6">
        <w:rPr>
          <w:rFonts w:ascii="Times New Roman" w:hAnsi="Times New Roman" w:cs="Times New Roman"/>
          <w:sz w:val="22"/>
          <w:szCs w:val="22"/>
        </w:rPr>
        <w:t>; i.e., 25% effort which translates to 2.25 months per year</w:t>
      </w:r>
      <w:r w:rsidR="00EF02B4" w:rsidRPr="00AC3ED6">
        <w:rPr>
          <w:rFonts w:ascii="Times New Roman" w:hAnsi="Times New Roman" w:cs="Times New Roman"/>
          <w:sz w:val="22"/>
          <w:szCs w:val="22"/>
        </w:rPr>
        <w:t xml:space="preserve">).  </w:t>
      </w:r>
    </w:p>
    <w:bookmarkEnd w:id="2"/>
    <w:p w14:paraId="0F048910" w14:textId="1B478B8E" w:rsidR="00EF02B4" w:rsidRPr="00AC3ED6" w:rsidRDefault="000A546A" w:rsidP="00427F5E">
      <w:pPr>
        <w:pStyle w:val="ListParagraph"/>
        <w:numPr>
          <w:ilvl w:val="0"/>
          <w:numId w:val="22"/>
        </w:numPr>
        <w:rPr>
          <w:rFonts w:ascii="Times New Roman" w:hAnsi="Times New Roman" w:cs="Times New Roman"/>
          <w:sz w:val="22"/>
          <w:szCs w:val="22"/>
        </w:rPr>
      </w:pPr>
      <w:r w:rsidRPr="00AC3ED6">
        <w:rPr>
          <w:rFonts w:ascii="Times New Roman" w:hAnsi="Times New Roman" w:cs="Times New Roman"/>
          <w:sz w:val="22"/>
          <w:szCs w:val="22"/>
        </w:rPr>
        <w:t xml:space="preserve">(insert partner department/school) will support Dr. (insert last name) salary commensurate with </w:t>
      </w:r>
      <w:r w:rsidR="005632C0" w:rsidRPr="00AC3ED6">
        <w:rPr>
          <w:rFonts w:ascii="Times New Roman" w:hAnsi="Times New Roman" w:cs="Times New Roman"/>
          <w:sz w:val="22"/>
          <w:szCs w:val="22"/>
        </w:rPr>
        <w:t xml:space="preserve">the </w:t>
      </w:r>
      <w:r w:rsidRPr="00AC3ED6">
        <w:rPr>
          <w:rFonts w:ascii="Times New Roman" w:hAnsi="Times New Roman" w:cs="Times New Roman"/>
          <w:sz w:val="22"/>
          <w:szCs w:val="22"/>
        </w:rPr>
        <w:t xml:space="preserve">partial appointment </w:t>
      </w:r>
      <w:r w:rsidR="005632C0" w:rsidRPr="00AC3ED6">
        <w:rPr>
          <w:rFonts w:ascii="Times New Roman" w:hAnsi="Times New Roman" w:cs="Times New Roman"/>
          <w:sz w:val="22"/>
          <w:szCs w:val="22"/>
        </w:rPr>
        <w:t xml:space="preserve">at </w:t>
      </w:r>
      <w:r w:rsidRPr="00AC3ED6">
        <w:rPr>
          <w:rFonts w:ascii="Times New Roman" w:hAnsi="Times New Roman" w:cs="Times New Roman"/>
          <w:sz w:val="22"/>
          <w:szCs w:val="22"/>
        </w:rPr>
        <w:t xml:space="preserve">(insert effort which translates to (insert # of months) months per year).  </w:t>
      </w:r>
    </w:p>
    <w:p w14:paraId="5C02A3D8" w14:textId="5E13B6D4" w:rsidR="00C32F75" w:rsidRPr="00AC3ED6" w:rsidRDefault="00242256" w:rsidP="00427F5E">
      <w:pPr>
        <w:pStyle w:val="ListParagraph"/>
        <w:numPr>
          <w:ilvl w:val="0"/>
          <w:numId w:val="22"/>
        </w:numPr>
        <w:rPr>
          <w:rFonts w:ascii="Times New Roman" w:hAnsi="Times New Roman" w:cs="Times New Roman"/>
          <w:sz w:val="22"/>
          <w:szCs w:val="22"/>
        </w:rPr>
      </w:pPr>
      <w:r w:rsidRPr="00242256">
        <w:rPr>
          <w:rStyle w:val="CommentReference"/>
          <w:rFonts w:ascii="Times New Roman" w:hAnsi="Times New Roman" w:cs="Times New Roman"/>
          <w:sz w:val="22"/>
          <w:szCs w:val="22"/>
        </w:rPr>
        <w:t xml:space="preserve">Schools will arrange to share any excess tech transfer/ICR, net of space costs and other support costs.  </w:t>
      </w:r>
      <w:r w:rsidR="00EF02B4" w:rsidRPr="00AC3ED6" w:rsidDel="00627267">
        <w:rPr>
          <w:rFonts w:ascii="Times New Roman" w:hAnsi="Times New Roman" w:cs="Times New Roman"/>
          <w:sz w:val="22"/>
          <w:szCs w:val="22"/>
        </w:rPr>
        <w:t xml:space="preserve"> </w:t>
      </w:r>
      <w:r w:rsidR="00D84420" w:rsidRPr="00AC3ED6">
        <w:rPr>
          <w:rFonts w:ascii="Times New Roman" w:hAnsi="Times New Roman" w:cs="Times New Roman"/>
          <w:sz w:val="22"/>
          <w:szCs w:val="22"/>
        </w:rPr>
        <w:t xml:space="preserve"> </w:t>
      </w:r>
    </w:p>
    <w:p w14:paraId="033972D7" w14:textId="5CB4016E" w:rsidR="00C32F75" w:rsidRPr="00AC3ED6" w:rsidRDefault="00C32F75" w:rsidP="00A8553E">
      <w:pPr>
        <w:rPr>
          <w:rFonts w:ascii="Times New Roman" w:hAnsi="Times New Roman" w:cs="Times New Roman"/>
          <w:sz w:val="22"/>
          <w:szCs w:val="22"/>
        </w:rPr>
      </w:pPr>
    </w:p>
    <w:p w14:paraId="14DBC225" w14:textId="5C6960CF" w:rsidR="00A8553E" w:rsidRPr="000F417E" w:rsidRDefault="00943583" w:rsidP="00943583">
      <w:pPr>
        <w:pStyle w:val="ListParagraph"/>
        <w:numPr>
          <w:ilvl w:val="0"/>
          <w:numId w:val="8"/>
        </w:numPr>
        <w:rPr>
          <w:rFonts w:ascii="Times New Roman" w:hAnsi="Times New Roman" w:cs="Times New Roman"/>
          <w:b/>
          <w:bCs/>
          <w:sz w:val="22"/>
          <w:szCs w:val="22"/>
        </w:rPr>
      </w:pPr>
      <w:r w:rsidRPr="000F417E">
        <w:rPr>
          <w:rFonts w:ascii="Times New Roman" w:hAnsi="Times New Roman" w:cs="Times New Roman"/>
          <w:b/>
          <w:bCs/>
          <w:sz w:val="22"/>
          <w:szCs w:val="22"/>
        </w:rPr>
        <w:t>Annual Merit Increase</w:t>
      </w:r>
    </w:p>
    <w:p w14:paraId="3CEB00AA" w14:textId="2DA8D107" w:rsidR="000F417E" w:rsidRDefault="00943583" w:rsidP="00943583">
      <w:pPr>
        <w:pStyle w:val="ListParagraph"/>
        <w:ind w:left="360"/>
        <w:rPr>
          <w:rFonts w:ascii="Times New Roman" w:hAnsi="Times New Roman" w:cs="Times New Roman"/>
          <w:sz w:val="22"/>
          <w:szCs w:val="22"/>
        </w:rPr>
      </w:pPr>
      <w:r w:rsidRPr="00AC3ED6">
        <w:rPr>
          <w:rFonts w:ascii="Times New Roman" w:hAnsi="Times New Roman" w:cs="Times New Roman"/>
          <w:sz w:val="22"/>
          <w:szCs w:val="22"/>
        </w:rPr>
        <w:t xml:space="preserve">The </w:t>
      </w:r>
      <w:r w:rsidR="00621B92" w:rsidRPr="00AC3ED6">
        <w:rPr>
          <w:rFonts w:ascii="Times New Roman" w:hAnsi="Times New Roman" w:cs="Times New Roman"/>
          <w:sz w:val="22"/>
          <w:szCs w:val="22"/>
        </w:rPr>
        <w:t xml:space="preserve">Department Chair </w:t>
      </w:r>
      <w:r w:rsidRPr="00AC3ED6">
        <w:rPr>
          <w:rFonts w:ascii="Times New Roman" w:hAnsi="Times New Roman" w:cs="Times New Roman"/>
          <w:sz w:val="22"/>
          <w:szCs w:val="22"/>
        </w:rPr>
        <w:t xml:space="preserve">of the </w:t>
      </w:r>
      <w:r w:rsidR="00621B92" w:rsidRPr="00AC3ED6">
        <w:rPr>
          <w:rFonts w:ascii="Times New Roman" w:hAnsi="Times New Roman" w:cs="Times New Roman"/>
          <w:sz w:val="22"/>
          <w:szCs w:val="22"/>
        </w:rPr>
        <w:t xml:space="preserve">PSOM </w:t>
      </w:r>
      <w:r w:rsidRPr="00AC3ED6">
        <w:rPr>
          <w:rFonts w:ascii="Times New Roman" w:hAnsi="Times New Roman" w:cs="Times New Roman"/>
          <w:sz w:val="22"/>
          <w:szCs w:val="22"/>
        </w:rPr>
        <w:t xml:space="preserve">will consult with the </w:t>
      </w:r>
      <w:r w:rsidR="00621B92" w:rsidRPr="00AC3ED6">
        <w:rPr>
          <w:rFonts w:ascii="Times New Roman" w:hAnsi="Times New Roman" w:cs="Times New Roman"/>
          <w:sz w:val="22"/>
          <w:szCs w:val="22"/>
        </w:rPr>
        <w:t xml:space="preserve">Department Chair or </w:t>
      </w:r>
      <w:r w:rsidRPr="00AC3ED6">
        <w:rPr>
          <w:rFonts w:ascii="Times New Roman" w:hAnsi="Times New Roman" w:cs="Times New Roman"/>
          <w:sz w:val="22"/>
          <w:szCs w:val="22"/>
        </w:rPr>
        <w:t>Dean of the (insert partner department or school) and will set the merit pay increase each year. It is understood that the Provost must approve merit pay increases that are outside of the parameters of the stipulated merit increase for the year.</w:t>
      </w:r>
    </w:p>
    <w:p w14:paraId="6A086990" w14:textId="77777777" w:rsidR="000F417E" w:rsidRDefault="000F417E" w:rsidP="000F417E">
      <w:pPr>
        <w:pStyle w:val="Heading1"/>
        <w:spacing w:line="240" w:lineRule="auto"/>
        <w:ind w:left="0"/>
        <w:rPr>
          <w:sz w:val="22"/>
          <w:szCs w:val="22"/>
        </w:rPr>
      </w:pPr>
    </w:p>
    <w:p w14:paraId="28B4E5EE" w14:textId="4067D2A2" w:rsidR="004C13FC" w:rsidRPr="000F417E" w:rsidRDefault="004C13FC" w:rsidP="000F417E">
      <w:pPr>
        <w:pStyle w:val="Heading1"/>
        <w:numPr>
          <w:ilvl w:val="0"/>
          <w:numId w:val="29"/>
        </w:numPr>
        <w:spacing w:line="240" w:lineRule="auto"/>
        <w:rPr>
          <w:sz w:val="22"/>
          <w:szCs w:val="22"/>
        </w:rPr>
      </w:pPr>
      <w:r w:rsidRPr="000F417E">
        <w:rPr>
          <w:sz w:val="22"/>
          <w:szCs w:val="22"/>
        </w:rPr>
        <w:t>Start-up Funds</w:t>
      </w:r>
    </w:p>
    <w:p w14:paraId="3EE5A411" w14:textId="77777777" w:rsidR="004C13FC" w:rsidRPr="00AC3ED6" w:rsidRDefault="004C13FC" w:rsidP="004C13FC">
      <w:pPr>
        <w:pStyle w:val="ListParagraph"/>
        <w:widowControl w:val="0"/>
        <w:numPr>
          <w:ilvl w:val="0"/>
          <w:numId w:val="12"/>
        </w:numPr>
        <w:tabs>
          <w:tab w:val="left" w:pos="859"/>
          <w:tab w:val="left" w:pos="860"/>
        </w:tabs>
        <w:autoSpaceDE w:val="0"/>
        <w:autoSpaceDN w:val="0"/>
        <w:contextualSpacing w:val="0"/>
        <w:rPr>
          <w:rFonts w:ascii="Times New Roman" w:hAnsi="Times New Roman" w:cs="Times New Roman"/>
          <w:sz w:val="22"/>
          <w:szCs w:val="22"/>
        </w:rPr>
      </w:pPr>
      <w:r w:rsidRPr="00AC3ED6">
        <w:rPr>
          <w:rFonts w:ascii="Times New Roman" w:hAnsi="Times New Roman" w:cs="Times New Roman"/>
          <w:sz w:val="22"/>
          <w:szCs w:val="22"/>
        </w:rPr>
        <w:t>Amount, duration, and allocation across schools and</w:t>
      </w:r>
      <w:r w:rsidRPr="00AC3ED6">
        <w:rPr>
          <w:rFonts w:ascii="Times New Roman" w:hAnsi="Times New Roman" w:cs="Times New Roman"/>
          <w:spacing w:val="-2"/>
          <w:sz w:val="22"/>
          <w:szCs w:val="22"/>
        </w:rPr>
        <w:t xml:space="preserve"> </w:t>
      </w:r>
      <w:r w:rsidRPr="00AC3ED6">
        <w:rPr>
          <w:rFonts w:ascii="Times New Roman" w:hAnsi="Times New Roman" w:cs="Times New Roman"/>
          <w:sz w:val="22"/>
          <w:szCs w:val="22"/>
        </w:rPr>
        <w:t>University</w:t>
      </w:r>
    </w:p>
    <w:p w14:paraId="0AD3FA65" w14:textId="77777777" w:rsidR="004C13FC" w:rsidRPr="00AC3ED6" w:rsidRDefault="004C13FC" w:rsidP="004C13FC">
      <w:pPr>
        <w:pStyle w:val="ListParagraph"/>
        <w:widowControl w:val="0"/>
        <w:numPr>
          <w:ilvl w:val="0"/>
          <w:numId w:val="12"/>
        </w:numPr>
        <w:tabs>
          <w:tab w:val="left" w:pos="859"/>
          <w:tab w:val="left" w:pos="860"/>
        </w:tabs>
        <w:autoSpaceDE w:val="0"/>
        <w:autoSpaceDN w:val="0"/>
        <w:contextualSpacing w:val="0"/>
        <w:rPr>
          <w:rFonts w:ascii="Times New Roman" w:hAnsi="Times New Roman" w:cs="Times New Roman"/>
          <w:sz w:val="22"/>
          <w:szCs w:val="22"/>
        </w:rPr>
      </w:pPr>
      <w:r w:rsidRPr="00AC3ED6">
        <w:rPr>
          <w:rFonts w:ascii="Times New Roman" w:hAnsi="Times New Roman" w:cs="Times New Roman"/>
          <w:sz w:val="22"/>
          <w:szCs w:val="22"/>
        </w:rPr>
        <w:t>Uses of funds (e.g., to include instrumentation and installation of</w:t>
      </w:r>
      <w:r w:rsidRPr="00AC3ED6">
        <w:rPr>
          <w:rFonts w:ascii="Times New Roman" w:hAnsi="Times New Roman" w:cs="Times New Roman"/>
          <w:spacing w:val="-7"/>
          <w:sz w:val="22"/>
          <w:szCs w:val="22"/>
        </w:rPr>
        <w:t xml:space="preserve"> </w:t>
      </w:r>
      <w:r w:rsidRPr="00AC3ED6">
        <w:rPr>
          <w:rFonts w:ascii="Times New Roman" w:hAnsi="Times New Roman" w:cs="Times New Roman"/>
          <w:sz w:val="22"/>
          <w:szCs w:val="22"/>
        </w:rPr>
        <w:t>equipment)</w:t>
      </w:r>
    </w:p>
    <w:p w14:paraId="01399C7C" w14:textId="77777777" w:rsidR="004C13FC" w:rsidRPr="00AC3ED6" w:rsidRDefault="004C13FC" w:rsidP="004C13FC">
      <w:pPr>
        <w:pStyle w:val="ListParagraph"/>
        <w:widowControl w:val="0"/>
        <w:numPr>
          <w:ilvl w:val="0"/>
          <w:numId w:val="12"/>
        </w:numPr>
        <w:tabs>
          <w:tab w:val="left" w:pos="859"/>
          <w:tab w:val="left" w:pos="860"/>
        </w:tabs>
        <w:autoSpaceDE w:val="0"/>
        <w:autoSpaceDN w:val="0"/>
        <w:contextualSpacing w:val="0"/>
        <w:rPr>
          <w:rFonts w:ascii="Times New Roman" w:hAnsi="Times New Roman" w:cs="Times New Roman"/>
          <w:sz w:val="22"/>
          <w:szCs w:val="22"/>
        </w:rPr>
      </w:pPr>
      <w:r w:rsidRPr="00AC3ED6">
        <w:rPr>
          <w:rFonts w:ascii="Times New Roman" w:hAnsi="Times New Roman" w:cs="Times New Roman"/>
          <w:sz w:val="22"/>
          <w:szCs w:val="22"/>
        </w:rPr>
        <w:t>Notes:</w:t>
      </w:r>
    </w:p>
    <w:p w14:paraId="796DCEB1" w14:textId="7AFA1013" w:rsidR="004C13FC" w:rsidRPr="00AC3ED6" w:rsidRDefault="004C13FC" w:rsidP="004C13FC">
      <w:pPr>
        <w:pStyle w:val="ListParagraph"/>
        <w:widowControl w:val="0"/>
        <w:numPr>
          <w:ilvl w:val="1"/>
          <w:numId w:val="13"/>
        </w:numPr>
        <w:tabs>
          <w:tab w:val="left" w:pos="1579"/>
          <w:tab w:val="left" w:pos="1580"/>
        </w:tabs>
        <w:autoSpaceDE w:val="0"/>
        <w:autoSpaceDN w:val="0"/>
        <w:ind w:right="356"/>
        <w:contextualSpacing w:val="0"/>
        <w:rPr>
          <w:rFonts w:ascii="Times New Roman" w:hAnsi="Times New Roman" w:cs="Times New Roman"/>
          <w:sz w:val="22"/>
          <w:szCs w:val="22"/>
        </w:rPr>
      </w:pPr>
      <w:r w:rsidRPr="00AC3ED6">
        <w:rPr>
          <w:rFonts w:ascii="Times New Roman" w:hAnsi="Times New Roman" w:cs="Times New Roman"/>
          <w:sz w:val="22"/>
          <w:szCs w:val="22"/>
        </w:rPr>
        <w:t xml:space="preserve">Not intended to be </w:t>
      </w:r>
      <w:r w:rsidR="00621B92" w:rsidRPr="00AC3ED6">
        <w:rPr>
          <w:rFonts w:ascii="Times New Roman" w:hAnsi="Times New Roman" w:cs="Times New Roman"/>
          <w:sz w:val="22"/>
          <w:szCs w:val="22"/>
        </w:rPr>
        <w:t xml:space="preserve">an </w:t>
      </w:r>
      <w:r w:rsidRPr="00AC3ED6">
        <w:rPr>
          <w:rFonts w:ascii="Times New Roman" w:hAnsi="Times New Roman" w:cs="Times New Roman"/>
          <w:sz w:val="22"/>
          <w:szCs w:val="22"/>
        </w:rPr>
        <w:t>ongoing obligation, or to replace funds that would already</w:t>
      </w:r>
      <w:r w:rsidRPr="00AC3ED6">
        <w:rPr>
          <w:rFonts w:ascii="Times New Roman" w:hAnsi="Times New Roman" w:cs="Times New Roman"/>
          <w:spacing w:val="-18"/>
          <w:sz w:val="22"/>
          <w:szCs w:val="22"/>
        </w:rPr>
        <w:t xml:space="preserve"> </w:t>
      </w:r>
      <w:r w:rsidRPr="00AC3ED6">
        <w:rPr>
          <w:rFonts w:ascii="Times New Roman" w:hAnsi="Times New Roman" w:cs="Times New Roman"/>
          <w:sz w:val="22"/>
          <w:szCs w:val="22"/>
        </w:rPr>
        <w:t xml:space="preserve">be allocated towards areas of need </w:t>
      </w:r>
      <w:r w:rsidRPr="00AC3ED6">
        <w:rPr>
          <w:rFonts w:ascii="Times New Roman" w:hAnsi="Times New Roman" w:cs="Times New Roman"/>
          <w:spacing w:val="2"/>
          <w:sz w:val="22"/>
          <w:szCs w:val="22"/>
        </w:rPr>
        <w:t xml:space="preserve">by </w:t>
      </w:r>
      <w:r w:rsidRPr="00AC3ED6">
        <w:rPr>
          <w:rFonts w:ascii="Times New Roman" w:hAnsi="Times New Roman" w:cs="Times New Roman"/>
          <w:sz w:val="22"/>
          <w:szCs w:val="22"/>
        </w:rPr>
        <w:t>the</w:t>
      </w:r>
      <w:r w:rsidRPr="00AC3ED6">
        <w:rPr>
          <w:rFonts w:ascii="Times New Roman" w:hAnsi="Times New Roman" w:cs="Times New Roman"/>
          <w:spacing w:val="-10"/>
          <w:sz w:val="22"/>
          <w:szCs w:val="22"/>
        </w:rPr>
        <w:t xml:space="preserve"> </w:t>
      </w:r>
      <w:r w:rsidRPr="00AC3ED6">
        <w:rPr>
          <w:rFonts w:ascii="Times New Roman" w:hAnsi="Times New Roman" w:cs="Times New Roman"/>
          <w:sz w:val="22"/>
          <w:szCs w:val="22"/>
        </w:rPr>
        <w:t>schools</w:t>
      </w:r>
    </w:p>
    <w:p w14:paraId="049F4850" w14:textId="77777777" w:rsidR="004C13FC" w:rsidRPr="00AC3ED6" w:rsidRDefault="004C13FC" w:rsidP="004C13FC">
      <w:pPr>
        <w:pStyle w:val="ListParagraph"/>
        <w:widowControl w:val="0"/>
        <w:numPr>
          <w:ilvl w:val="1"/>
          <w:numId w:val="13"/>
        </w:numPr>
        <w:tabs>
          <w:tab w:val="left" w:pos="1579"/>
          <w:tab w:val="left" w:pos="1580"/>
        </w:tabs>
        <w:autoSpaceDE w:val="0"/>
        <w:autoSpaceDN w:val="0"/>
        <w:ind w:right="332"/>
        <w:contextualSpacing w:val="0"/>
        <w:rPr>
          <w:rFonts w:ascii="Times New Roman" w:hAnsi="Times New Roman" w:cs="Times New Roman"/>
          <w:sz w:val="22"/>
          <w:szCs w:val="22"/>
        </w:rPr>
      </w:pPr>
      <w:r w:rsidRPr="00AC3ED6">
        <w:rPr>
          <w:rFonts w:ascii="Times New Roman" w:hAnsi="Times New Roman" w:cs="Times New Roman"/>
          <w:sz w:val="22"/>
          <w:szCs w:val="22"/>
        </w:rPr>
        <w:t>Cash flow for start-ups should be budgeted by all the parties in the years that the expenses are</w:t>
      </w:r>
      <w:r w:rsidRPr="00AC3ED6">
        <w:rPr>
          <w:rFonts w:ascii="Times New Roman" w:hAnsi="Times New Roman" w:cs="Times New Roman"/>
          <w:spacing w:val="-2"/>
          <w:sz w:val="22"/>
          <w:szCs w:val="22"/>
        </w:rPr>
        <w:t xml:space="preserve"> </w:t>
      </w:r>
      <w:r w:rsidRPr="00AC3ED6">
        <w:rPr>
          <w:rFonts w:ascii="Times New Roman" w:hAnsi="Times New Roman" w:cs="Times New Roman"/>
          <w:sz w:val="22"/>
          <w:szCs w:val="22"/>
        </w:rPr>
        <w:t>incurred</w:t>
      </w:r>
    </w:p>
    <w:p w14:paraId="6DA5E56C" w14:textId="77777777" w:rsidR="004C13FC" w:rsidRDefault="004C13FC" w:rsidP="004C13FC">
      <w:pPr>
        <w:pStyle w:val="ListParagraph"/>
        <w:widowControl w:val="0"/>
        <w:numPr>
          <w:ilvl w:val="1"/>
          <w:numId w:val="13"/>
        </w:numPr>
        <w:tabs>
          <w:tab w:val="left" w:pos="1579"/>
          <w:tab w:val="left" w:pos="1580"/>
        </w:tabs>
        <w:autoSpaceDE w:val="0"/>
        <w:autoSpaceDN w:val="0"/>
        <w:contextualSpacing w:val="0"/>
        <w:rPr>
          <w:rFonts w:ascii="Times New Roman" w:hAnsi="Times New Roman" w:cs="Times New Roman"/>
          <w:sz w:val="22"/>
          <w:szCs w:val="22"/>
        </w:rPr>
      </w:pPr>
      <w:r w:rsidRPr="00AC3ED6">
        <w:rPr>
          <w:rFonts w:ascii="Times New Roman" w:hAnsi="Times New Roman" w:cs="Times New Roman"/>
          <w:sz w:val="22"/>
          <w:szCs w:val="22"/>
        </w:rPr>
        <w:t>Does not cover start-up funds for new programs, doctoral divisions or</w:t>
      </w:r>
      <w:r w:rsidRPr="00AC3ED6">
        <w:rPr>
          <w:rFonts w:ascii="Times New Roman" w:hAnsi="Times New Roman" w:cs="Times New Roman"/>
          <w:spacing w:val="-11"/>
          <w:sz w:val="22"/>
          <w:szCs w:val="22"/>
        </w:rPr>
        <w:t xml:space="preserve"> </w:t>
      </w:r>
      <w:r w:rsidRPr="00AC3ED6">
        <w:rPr>
          <w:rFonts w:ascii="Times New Roman" w:hAnsi="Times New Roman" w:cs="Times New Roman"/>
          <w:sz w:val="22"/>
          <w:szCs w:val="22"/>
        </w:rPr>
        <w:t>institutes</w:t>
      </w:r>
    </w:p>
    <w:p w14:paraId="3850304C" w14:textId="77777777" w:rsidR="000F417E" w:rsidRPr="000F417E" w:rsidRDefault="000F417E" w:rsidP="000F417E">
      <w:pPr>
        <w:widowControl w:val="0"/>
        <w:tabs>
          <w:tab w:val="left" w:pos="1579"/>
          <w:tab w:val="left" w:pos="1580"/>
        </w:tabs>
        <w:autoSpaceDE w:val="0"/>
        <w:autoSpaceDN w:val="0"/>
        <w:rPr>
          <w:rFonts w:ascii="Times New Roman" w:hAnsi="Times New Roman" w:cs="Times New Roman"/>
          <w:sz w:val="22"/>
          <w:szCs w:val="22"/>
        </w:rPr>
      </w:pPr>
    </w:p>
    <w:p w14:paraId="5D1307FA" w14:textId="541DE5D9" w:rsidR="000F417E" w:rsidRPr="000F417E" w:rsidRDefault="004C13FC" w:rsidP="000F417E">
      <w:pPr>
        <w:pStyle w:val="ListParagraph"/>
        <w:widowControl w:val="0"/>
        <w:numPr>
          <w:ilvl w:val="0"/>
          <w:numId w:val="31"/>
        </w:numPr>
        <w:tabs>
          <w:tab w:val="left" w:pos="1579"/>
          <w:tab w:val="left" w:pos="1580"/>
        </w:tabs>
        <w:autoSpaceDE w:val="0"/>
        <w:autoSpaceDN w:val="0"/>
        <w:rPr>
          <w:rFonts w:ascii="Times New Roman" w:hAnsi="Times New Roman" w:cs="Times New Roman"/>
          <w:b/>
          <w:bCs/>
          <w:sz w:val="22"/>
          <w:szCs w:val="22"/>
        </w:rPr>
      </w:pPr>
      <w:bookmarkStart w:id="3" w:name="Immediate_Tuition_Benefit"/>
      <w:bookmarkStart w:id="4" w:name="Space"/>
      <w:bookmarkEnd w:id="3"/>
      <w:bookmarkEnd w:id="4"/>
      <w:r w:rsidRPr="000F417E">
        <w:rPr>
          <w:b/>
          <w:bCs/>
          <w:sz w:val="22"/>
          <w:szCs w:val="22"/>
        </w:rPr>
        <w:t>Space - Location, amount, and any renovation of</w:t>
      </w:r>
      <w:r w:rsidRPr="000F417E">
        <w:rPr>
          <w:b/>
          <w:bCs/>
          <w:spacing w:val="-5"/>
          <w:sz w:val="22"/>
          <w:szCs w:val="22"/>
        </w:rPr>
        <w:t xml:space="preserve"> </w:t>
      </w:r>
      <w:r w:rsidRPr="000F417E">
        <w:rPr>
          <w:b/>
          <w:bCs/>
          <w:sz w:val="22"/>
          <w:szCs w:val="22"/>
        </w:rPr>
        <w:t>space, including assumptions of costs</w:t>
      </w:r>
    </w:p>
    <w:p w14:paraId="6CDC464F" w14:textId="5F61F7B4" w:rsidR="000F417E" w:rsidRPr="000F417E" w:rsidRDefault="000F417E" w:rsidP="000F417E">
      <w:pPr>
        <w:widowControl w:val="0"/>
        <w:autoSpaceDE w:val="0"/>
        <w:autoSpaceDN w:val="0"/>
        <w:rPr>
          <w:rFonts w:ascii="Times New Roman" w:hAnsi="Times New Roman" w:cs="Times New Roman"/>
          <w:sz w:val="22"/>
          <w:szCs w:val="22"/>
        </w:rPr>
      </w:pPr>
    </w:p>
    <w:p w14:paraId="429346E0" w14:textId="77777777" w:rsidR="000F417E" w:rsidRPr="000F417E" w:rsidRDefault="000F417E" w:rsidP="000F417E">
      <w:pPr>
        <w:pStyle w:val="ListParagraph"/>
        <w:widowControl w:val="0"/>
        <w:numPr>
          <w:ilvl w:val="0"/>
          <w:numId w:val="31"/>
        </w:numPr>
        <w:tabs>
          <w:tab w:val="left" w:pos="1579"/>
          <w:tab w:val="left" w:pos="1580"/>
        </w:tabs>
        <w:autoSpaceDE w:val="0"/>
        <w:autoSpaceDN w:val="0"/>
        <w:rPr>
          <w:rFonts w:ascii="Times New Roman" w:hAnsi="Times New Roman" w:cs="Times New Roman"/>
          <w:b/>
          <w:bCs/>
          <w:sz w:val="22"/>
          <w:szCs w:val="22"/>
        </w:rPr>
      </w:pPr>
      <w:r w:rsidRPr="000F417E">
        <w:rPr>
          <w:rFonts w:ascii="Times New Roman" w:hAnsi="Times New Roman" w:cs="Times New Roman"/>
          <w:b/>
          <w:bCs/>
          <w:sz w:val="22"/>
          <w:szCs w:val="22"/>
        </w:rPr>
        <w:t>Associated Personnel</w:t>
      </w:r>
    </w:p>
    <w:p w14:paraId="0B601C35" w14:textId="5B7574C8" w:rsidR="000F417E" w:rsidRPr="00E475CE" w:rsidRDefault="000F417E" w:rsidP="000F417E">
      <w:pPr>
        <w:pStyle w:val="ListParagraph"/>
        <w:widowControl w:val="0"/>
        <w:numPr>
          <w:ilvl w:val="0"/>
          <w:numId w:val="32"/>
        </w:numPr>
        <w:tabs>
          <w:tab w:val="left" w:pos="1579"/>
          <w:tab w:val="left" w:pos="1580"/>
        </w:tabs>
        <w:autoSpaceDE w:val="0"/>
        <w:autoSpaceDN w:val="0"/>
        <w:rPr>
          <w:rFonts w:ascii="Times New Roman" w:hAnsi="Times New Roman" w:cs="Times New Roman"/>
          <w:b/>
          <w:bCs/>
          <w:sz w:val="22"/>
          <w:szCs w:val="22"/>
        </w:rPr>
      </w:pPr>
      <w:r w:rsidRPr="00AC3ED6">
        <w:rPr>
          <w:rFonts w:ascii="Times New Roman" w:hAnsi="Times New Roman" w:cs="Times New Roman"/>
          <w:sz w:val="22"/>
          <w:szCs w:val="22"/>
        </w:rPr>
        <w:t>Any administrative assistant, IT support staff, postdoctoral researchers, graduate students, etc. (considered part of startup costs and have same guidelines- e.g. limited</w:t>
      </w:r>
      <w:r w:rsidRPr="00AC3ED6">
        <w:rPr>
          <w:rFonts w:ascii="Times New Roman" w:hAnsi="Times New Roman" w:cs="Times New Roman"/>
          <w:spacing w:val="-18"/>
          <w:sz w:val="22"/>
          <w:szCs w:val="22"/>
        </w:rPr>
        <w:t xml:space="preserve"> </w:t>
      </w:r>
      <w:r w:rsidRPr="00AC3ED6">
        <w:rPr>
          <w:rFonts w:ascii="Times New Roman" w:hAnsi="Times New Roman" w:cs="Times New Roman"/>
          <w:sz w:val="22"/>
          <w:szCs w:val="22"/>
        </w:rPr>
        <w:t>to three</w:t>
      </w:r>
      <w:r w:rsidRPr="00AC3ED6">
        <w:rPr>
          <w:rFonts w:ascii="Times New Roman" w:hAnsi="Times New Roman" w:cs="Times New Roman"/>
          <w:spacing w:val="2"/>
          <w:sz w:val="22"/>
          <w:szCs w:val="22"/>
        </w:rPr>
        <w:t xml:space="preserve"> </w:t>
      </w:r>
      <w:r w:rsidRPr="00AC3ED6">
        <w:rPr>
          <w:rFonts w:ascii="Times New Roman" w:hAnsi="Times New Roman" w:cs="Times New Roman"/>
          <w:sz w:val="22"/>
          <w:szCs w:val="22"/>
        </w:rPr>
        <w:t>years</w:t>
      </w:r>
      <w:r>
        <w:rPr>
          <w:rFonts w:ascii="Times New Roman" w:hAnsi="Times New Roman" w:cs="Times New Roman"/>
          <w:sz w:val="22"/>
          <w:szCs w:val="22"/>
        </w:rPr>
        <w:t>)</w:t>
      </w:r>
    </w:p>
    <w:p w14:paraId="54474576" w14:textId="77777777" w:rsidR="00E475CE" w:rsidRPr="000F417E" w:rsidRDefault="00E475CE" w:rsidP="00E475CE">
      <w:pPr>
        <w:pStyle w:val="ListParagraph"/>
        <w:widowControl w:val="0"/>
        <w:tabs>
          <w:tab w:val="left" w:pos="1579"/>
          <w:tab w:val="left" w:pos="1580"/>
        </w:tabs>
        <w:autoSpaceDE w:val="0"/>
        <w:autoSpaceDN w:val="0"/>
        <w:rPr>
          <w:rFonts w:ascii="Times New Roman" w:hAnsi="Times New Roman" w:cs="Times New Roman"/>
          <w:b/>
          <w:bCs/>
          <w:sz w:val="22"/>
          <w:szCs w:val="22"/>
        </w:rPr>
      </w:pPr>
    </w:p>
    <w:p w14:paraId="75B7249C" w14:textId="190C4794" w:rsidR="004C13FC" w:rsidRPr="00E475CE" w:rsidRDefault="004C13FC" w:rsidP="00E475CE">
      <w:pPr>
        <w:pStyle w:val="Heading1"/>
        <w:numPr>
          <w:ilvl w:val="0"/>
          <w:numId w:val="34"/>
        </w:numPr>
        <w:spacing w:line="240" w:lineRule="auto"/>
        <w:rPr>
          <w:sz w:val="22"/>
          <w:szCs w:val="22"/>
        </w:rPr>
      </w:pPr>
      <w:r w:rsidRPr="00E475CE">
        <w:rPr>
          <w:sz w:val="22"/>
          <w:szCs w:val="22"/>
        </w:rPr>
        <w:t>Teaching Expectati</w:t>
      </w:r>
      <w:bookmarkStart w:id="5" w:name="Teaching_Expectations"/>
      <w:bookmarkEnd w:id="5"/>
      <w:r w:rsidRPr="00E475CE">
        <w:rPr>
          <w:sz w:val="22"/>
          <w:szCs w:val="22"/>
        </w:rPr>
        <w:t>ons</w:t>
      </w:r>
    </w:p>
    <w:p w14:paraId="0722C01A" w14:textId="664C103F" w:rsidR="0017637D" w:rsidRPr="00AC3ED6" w:rsidRDefault="0017637D" w:rsidP="00427F5E">
      <w:pPr>
        <w:pStyle w:val="Heading1"/>
        <w:numPr>
          <w:ilvl w:val="0"/>
          <w:numId w:val="23"/>
        </w:numPr>
        <w:spacing w:line="240" w:lineRule="auto"/>
        <w:rPr>
          <w:b w:val="0"/>
          <w:bCs w:val="0"/>
          <w:sz w:val="22"/>
          <w:szCs w:val="22"/>
        </w:rPr>
      </w:pPr>
      <w:r w:rsidRPr="00AC3ED6">
        <w:rPr>
          <w:b w:val="0"/>
          <w:bCs w:val="0"/>
          <w:sz w:val="22"/>
          <w:szCs w:val="22"/>
        </w:rPr>
        <w:t>In exchange for this salary support, teaching will include (include expectations for teaching in partner department/school) per year in (insert partner department or school).  The course assignment will be done in consultation with the respective department chairs and Dr. (insert last name). In addition, (if applicable, insert any other teaching, mentoring or service activity for the department) each year.</w:t>
      </w:r>
    </w:p>
    <w:p w14:paraId="0E045914" w14:textId="08A51066" w:rsidR="004C13FC" w:rsidRPr="00AC3ED6" w:rsidRDefault="004C13FC" w:rsidP="00427F5E">
      <w:pPr>
        <w:pStyle w:val="ListParagraph"/>
        <w:widowControl w:val="0"/>
        <w:numPr>
          <w:ilvl w:val="1"/>
          <w:numId w:val="24"/>
        </w:numPr>
        <w:autoSpaceDE w:val="0"/>
        <w:autoSpaceDN w:val="0"/>
        <w:contextualSpacing w:val="0"/>
        <w:rPr>
          <w:rFonts w:ascii="Times New Roman" w:hAnsi="Times New Roman" w:cs="Times New Roman"/>
          <w:sz w:val="22"/>
          <w:szCs w:val="22"/>
        </w:rPr>
      </w:pPr>
      <w:r w:rsidRPr="00AC3ED6">
        <w:rPr>
          <w:rFonts w:ascii="Times New Roman" w:hAnsi="Times New Roman" w:cs="Times New Roman"/>
          <w:sz w:val="22"/>
          <w:szCs w:val="22"/>
        </w:rPr>
        <w:lastRenderedPageBreak/>
        <w:t xml:space="preserve">Expected </w:t>
      </w:r>
      <w:r w:rsidR="00E710DF">
        <w:rPr>
          <w:rFonts w:ascii="Times New Roman" w:hAnsi="Times New Roman" w:cs="Times New Roman"/>
          <w:sz w:val="22"/>
          <w:szCs w:val="22"/>
        </w:rPr>
        <w:t>teaching responsibilities</w:t>
      </w:r>
    </w:p>
    <w:p w14:paraId="358AD6D7" w14:textId="3ED6EC0A" w:rsidR="00493E35" w:rsidRPr="00787F5F" w:rsidRDefault="00E710DF" w:rsidP="00427F5E">
      <w:pPr>
        <w:pStyle w:val="ListParagraph"/>
        <w:widowControl w:val="0"/>
        <w:numPr>
          <w:ilvl w:val="1"/>
          <w:numId w:val="24"/>
        </w:numPr>
        <w:autoSpaceDE w:val="0"/>
        <w:autoSpaceDN w:val="0"/>
        <w:contextualSpacing w:val="0"/>
        <w:rPr>
          <w:rFonts w:ascii="Times New Roman" w:hAnsi="Times New Roman" w:cs="Times New Roman"/>
          <w:sz w:val="22"/>
          <w:szCs w:val="22"/>
        </w:rPr>
      </w:pPr>
      <w:r>
        <w:rPr>
          <w:rFonts w:ascii="Times New Roman" w:hAnsi="Times New Roman" w:cs="Times New Roman"/>
          <w:sz w:val="22"/>
          <w:szCs w:val="22"/>
        </w:rPr>
        <w:t xml:space="preserve">Any terms for course release </w:t>
      </w:r>
    </w:p>
    <w:p w14:paraId="4990F9BA" w14:textId="24BCDFE0" w:rsidR="00621B92" w:rsidRPr="00AC3ED6" w:rsidRDefault="00621B92" w:rsidP="00621B92">
      <w:pPr>
        <w:widowControl w:val="0"/>
        <w:autoSpaceDE w:val="0"/>
        <w:autoSpaceDN w:val="0"/>
        <w:rPr>
          <w:rFonts w:ascii="Times New Roman" w:hAnsi="Times New Roman" w:cs="Times New Roman"/>
          <w:sz w:val="22"/>
          <w:szCs w:val="22"/>
        </w:rPr>
      </w:pPr>
    </w:p>
    <w:p w14:paraId="7CEAE1DE" w14:textId="09BCAABA" w:rsidR="00427F5E" w:rsidRPr="00427F5E" w:rsidRDefault="00427F5E" w:rsidP="004C13FC">
      <w:pPr>
        <w:pBdr>
          <w:bottom w:val="single" w:sz="6" w:space="1" w:color="auto"/>
        </w:pBdr>
        <w:rPr>
          <w:rFonts w:ascii="Times New Roman" w:hAnsi="Times New Roman" w:cs="Times New Roman"/>
          <w:b/>
          <w:bCs/>
          <w:sz w:val="22"/>
          <w:szCs w:val="22"/>
        </w:rPr>
      </w:pPr>
      <w:r w:rsidRPr="00427F5E">
        <w:rPr>
          <w:rFonts w:ascii="Times New Roman" w:hAnsi="Times New Roman" w:cs="Times New Roman"/>
          <w:b/>
          <w:bCs/>
          <w:sz w:val="22"/>
          <w:szCs w:val="22"/>
        </w:rPr>
        <w:t>Signatures</w:t>
      </w:r>
    </w:p>
    <w:p w14:paraId="4BC0A7B1" w14:textId="747D4F70" w:rsidR="00427F5E" w:rsidRDefault="00427F5E" w:rsidP="004C13FC">
      <w:pPr>
        <w:pBdr>
          <w:bottom w:val="single" w:sz="6" w:space="1" w:color="auto"/>
        </w:pBdr>
        <w:rPr>
          <w:rFonts w:ascii="Times New Roman" w:hAnsi="Times New Roman" w:cs="Times New Roman"/>
          <w:sz w:val="22"/>
          <w:szCs w:val="22"/>
        </w:rPr>
      </w:pPr>
      <w:r>
        <w:rPr>
          <w:rFonts w:ascii="Times New Roman" w:hAnsi="Times New Roman" w:cs="Times New Roman"/>
          <w:sz w:val="22"/>
          <w:szCs w:val="22"/>
        </w:rPr>
        <w:t>All partners in this agreement sign to confirm their acceptance of its terms.</w:t>
      </w:r>
    </w:p>
    <w:p w14:paraId="6B3A49A7" w14:textId="77777777" w:rsidR="00427F5E" w:rsidRPr="00AC3ED6" w:rsidRDefault="00427F5E" w:rsidP="004C13FC">
      <w:pPr>
        <w:pBdr>
          <w:bottom w:val="single" w:sz="6" w:space="1" w:color="auto"/>
        </w:pBdr>
        <w:rPr>
          <w:rFonts w:ascii="Times New Roman" w:hAnsi="Times New Roman" w:cs="Times New Roman"/>
          <w:sz w:val="22"/>
          <w:szCs w:val="22"/>
        </w:rPr>
      </w:pPr>
    </w:p>
    <w:p w14:paraId="22ECD407" w14:textId="77777777" w:rsidR="00CC50EA" w:rsidRDefault="00CC50EA" w:rsidP="00427F5E">
      <w:pPr>
        <w:rPr>
          <w:rFonts w:ascii="Times New Roman" w:hAnsi="Times New Roman" w:cs="Times New Roman"/>
          <w:b/>
          <w:bCs/>
          <w:sz w:val="22"/>
          <w:szCs w:val="22"/>
        </w:rPr>
      </w:pPr>
    </w:p>
    <w:p w14:paraId="6C7E33B8" w14:textId="669FFE54" w:rsidR="004D1DAD" w:rsidRPr="00AC3ED6" w:rsidRDefault="00F72972" w:rsidP="00427F5E">
      <w:pPr>
        <w:rPr>
          <w:rFonts w:ascii="Times New Roman" w:hAnsi="Times New Roman" w:cs="Times New Roman"/>
          <w:b/>
          <w:bCs/>
          <w:sz w:val="22"/>
          <w:szCs w:val="22"/>
        </w:rPr>
      </w:pPr>
      <w:r>
        <w:rPr>
          <w:rFonts w:ascii="Times New Roman" w:hAnsi="Times New Roman" w:cs="Times New Roman"/>
          <w:b/>
          <w:bCs/>
          <w:sz w:val="22"/>
          <w:szCs w:val="22"/>
        </w:rPr>
        <w:t>Signatures f</w:t>
      </w:r>
      <w:r w:rsidR="004C13FC" w:rsidRPr="00AC3ED6">
        <w:rPr>
          <w:rFonts w:ascii="Times New Roman" w:hAnsi="Times New Roman" w:cs="Times New Roman"/>
          <w:b/>
          <w:bCs/>
          <w:sz w:val="22"/>
          <w:szCs w:val="22"/>
        </w:rPr>
        <w:t>or Administ</w:t>
      </w:r>
      <w:r>
        <w:rPr>
          <w:rFonts w:ascii="Times New Roman" w:hAnsi="Times New Roman" w:cs="Times New Roman"/>
          <w:b/>
          <w:bCs/>
          <w:sz w:val="22"/>
          <w:szCs w:val="22"/>
        </w:rPr>
        <w:t>rative Lead</w:t>
      </w:r>
      <w:r w:rsidR="004C13FC" w:rsidRPr="00AC3ED6">
        <w:rPr>
          <w:rFonts w:ascii="Times New Roman" w:hAnsi="Times New Roman" w:cs="Times New Roman"/>
          <w:b/>
          <w:bCs/>
          <w:sz w:val="22"/>
          <w:szCs w:val="22"/>
        </w:rPr>
        <w:t xml:space="preserve"> School</w:t>
      </w:r>
    </w:p>
    <w:p w14:paraId="21622A89" w14:textId="77777777" w:rsidR="004C13FC" w:rsidRPr="00AC3ED6" w:rsidRDefault="004C13FC" w:rsidP="00427F5E">
      <w:pPr>
        <w:rPr>
          <w:rFonts w:ascii="Times New Roman" w:hAnsi="Times New Roman" w:cs="Times New Roman"/>
          <w:sz w:val="22"/>
          <w:szCs w:val="22"/>
        </w:rPr>
      </w:pPr>
    </w:p>
    <w:p w14:paraId="32933642" w14:textId="77777777" w:rsidR="004C13FC" w:rsidRPr="00AC3ED6" w:rsidRDefault="004C13FC" w:rsidP="00427F5E">
      <w:pPr>
        <w:rPr>
          <w:rFonts w:ascii="Times New Roman" w:hAnsi="Times New Roman" w:cs="Times New Roman"/>
          <w:sz w:val="22"/>
          <w:szCs w:val="22"/>
        </w:rPr>
      </w:pPr>
    </w:p>
    <w:p w14:paraId="15BA1384" w14:textId="77777777" w:rsidR="00427F5E" w:rsidRPr="00AC3ED6" w:rsidRDefault="00427F5E" w:rsidP="00427F5E">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5648" behindDoc="0" locked="0" layoutInCell="1" allowOverlap="1" wp14:anchorId="68B488ED" wp14:editId="70F5CD34">
                <wp:simplePos x="0" y="0"/>
                <wp:positionH relativeFrom="margin">
                  <wp:posOffset>-19050</wp:posOffset>
                </wp:positionH>
                <wp:positionV relativeFrom="paragraph">
                  <wp:posOffset>154305</wp:posOffset>
                </wp:positionV>
                <wp:extent cx="3155950" cy="0"/>
                <wp:effectExtent l="38100" t="38100" r="63500" b="95250"/>
                <wp:wrapNone/>
                <wp:docPr id="1302561128" name="Straight Connector 1302561128"/>
                <wp:cNvGraphicFramePr/>
                <a:graphic xmlns:a="http://schemas.openxmlformats.org/drawingml/2006/main">
                  <a:graphicData uri="http://schemas.microsoft.com/office/word/2010/wordprocessingShape">
                    <wps:wsp>
                      <wps:cNvCnPr/>
                      <wps:spPr>
                        <a:xfrm>
                          <a:off x="0" y="0"/>
                          <a:ext cx="3155950"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ECD8E2" id="Straight Connector 1302561128"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15pt" to="24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" strokecolor="windowText" strokeweight=".25pt">
                <v:shadow on="t" color="black" opacity="24903f" origin=",.5" offset="0,.55556mm"/>
                <w10:wrap anchorx="margin"/>
              </v:lin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6672" behindDoc="0" locked="0" layoutInCell="1" allowOverlap="1" wp14:anchorId="20CE2D51" wp14:editId="20AD45C8">
                <wp:simplePos x="0" y="0"/>
                <wp:positionH relativeFrom="column">
                  <wp:posOffset>3619500</wp:posOffset>
                </wp:positionH>
                <wp:positionV relativeFrom="paragraph">
                  <wp:posOffset>160020</wp:posOffset>
                </wp:positionV>
                <wp:extent cx="2438400" cy="0"/>
                <wp:effectExtent l="38100" t="38100" r="76200" b="95250"/>
                <wp:wrapNone/>
                <wp:docPr id="848873041" name="Straight Connector 848873041"/>
                <wp:cNvGraphicFramePr/>
                <a:graphic xmlns:a="http://schemas.openxmlformats.org/drawingml/2006/main">
                  <a:graphicData uri="http://schemas.microsoft.com/office/word/2010/wordprocessingShape">
                    <wps:wsp>
                      <wps:cNvCnPr/>
                      <wps:spPr>
                        <a:xfrm>
                          <a:off x="0" y="0"/>
                          <a:ext cx="2438400"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FCE65E" id="Straight Connector 8488730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2.6pt" to="4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" strokecolor="windowText" strokeweight=".25pt">
                <v:shadow on="t" color="black" opacity="24903f" origin=",.5" offset="0,.55556mm"/>
              </v:line>
            </w:pict>
          </mc:Fallback>
        </mc:AlternateConten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1E8B5E89" w14:textId="7E418771" w:rsidR="00427F5E" w:rsidRPr="00AC3ED6" w:rsidRDefault="00427F5E" w:rsidP="00427F5E">
      <w:pPr>
        <w:rPr>
          <w:rFonts w:ascii="Times New Roman" w:hAnsi="Times New Roman" w:cs="Times New Roman"/>
          <w:sz w:val="22"/>
          <w:szCs w:val="22"/>
        </w:rPr>
      </w:pPr>
      <w:r w:rsidRPr="00AC3ED6">
        <w:rPr>
          <w:rFonts w:ascii="Times New Roman" w:hAnsi="Times New Roman" w:cs="Times New Roman"/>
          <w:sz w:val="22"/>
          <w:szCs w:val="22"/>
        </w:rPr>
        <w:t>(</w:t>
      </w:r>
      <w:r>
        <w:rPr>
          <w:rFonts w:ascii="Times New Roman" w:hAnsi="Times New Roman" w:cs="Times New Roman"/>
          <w:sz w:val="22"/>
          <w:szCs w:val="22"/>
        </w:rPr>
        <w:t>Type Full Name Here)</w:t>
      </w:r>
      <w:r w:rsidRPr="00AC3ED6">
        <w:rPr>
          <w:rFonts w:ascii="Times New Roman" w:hAnsi="Times New Roman" w:cs="Times New Roman"/>
          <w:sz w:val="22"/>
          <w:szCs w:val="22"/>
        </w:rPr>
        <w:tab/>
      </w:r>
      <w:r w:rsidRPr="00AC3ED6">
        <w:rPr>
          <w:rFonts w:ascii="Times New Roman" w:hAnsi="Times New Roman" w:cs="Times New Roman"/>
          <w:sz w:val="22"/>
          <w:szCs w:val="22"/>
        </w:rPr>
        <w:tab/>
      </w:r>
      <w:r w:rsidRPr="00AC3ED6">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C3ED6">
        <w:rPr>
          <w:rFonts w:ascii="Times New Roman" w:hAnsi="Times New Roman" w:cs="Times New Roman"/>
          <w:sz w:val="22"/>
          <w:szCs w:val="22"/>
        </w:rPr>
        <w:t>Date</w:t>
      </w:r>
    </w:p>
    <w:p w14:paraId="63B66E5B" w14:textId="77777777" w:rsidR="00427F5E" w:rsidRPr="00AC3ED6" w:rsidRDefault="00427F5E" w:rsidP="00427F5E">
      <w:pPr>
        <w:rPr>
          <w:rFonts w:ascii="Times New Roman" w:hAnsi="Times New Roman" w:cs="Times New Roman"/>
          <w:sz w:val="22"/>
          <w:szCs w:val="22"/>
        </w:rPr>
      </w:pPr>
      <w:r w:rsidRPr="00AC3ED6">
        <w:rPr>
          <w:rFonts w:ascii="Times New Roman" w:hAnsi="Times New Roman" w:cs="Times New Roman"/>
          <w:sz w:val="22"/>
          <w:szCs w:val="22"/>
        </w:rPr>
        <w:t>Chair, Department of (insert department)</w:t>
      </w:r>
    </w:p>
    <w:p w14:paraId="27862F92" w14:textId="77777777" w:rsidR="00427F5E" w:rsidRDefault="00427F5E" w:rsidP="00427F5E">
      <w:pPr>
        <w:rPr>
          <w:rFonts w:ascii="Times New Roman" w:hAnsi="Times New Roman" w:cs="Times New Roman"/>
          <w:sz w:val="22"/>
          <w:szCs w:val="22"/>
        </w:rPr>
      </w:pPr>
    </w:p>
    <w:p w14:paraId="0E30EDAF" w14:textId="77777777" w:rsidR="00427F5E" w:rsidRDefault="00427F5E" w:rsidP="00427F5E">
      <w:pPr>
        <w:rPr>
          <w:rFonts w:ascii="Times New Roman" w:hAnsi="Times New Roman" w:cs="Times New Roman"/>
          <w:sz w:val="22"/>
          <w:szCs w:val="22"/>
        </w:rPr>
      </w:pPr>
    </w:p>
    <w:p w14:paraId="4DB3AF8D" w14:textId="29E696B9" w:rsidR="00A8553E" w:rsidRPr="00AC3ED6" w:rsidRDefault="00354AFB" w:rsidP="00427F5E">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14:anchorId="578DD288" wp14:editId="203F7B5F">
                <wp:simplePos x="0" y="0"/>
                <wp:positionH relativeFrom="column">
                  <wp:posOffset>3600450</wp:posOffset>
                </wp:positionH>
                <wp:positionV relativeFrom="paragraph">
                  <wp:posOffset>137795</wp:posOffset>
                </wp:positionV>
                <wp:extent cx="24384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2438400"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9937C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10.85pt" to="47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" strokecolor="windowText" strokeweight=".25pt">
                <v:shadow on="t" color="black" opacity="24903f" origin=",.5" offset="0,.55556mm"/>
              </v:line>
            </w:pict>
          </mc:Fallback>
        </mc:AlternateContent>
      </w:r>
      <w:r w:rsidR="00F72972">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0D902D3" wp14:editId="0A7F26B8">
                <wp:simplePos x="0" y="0"/>
                <wp:positionH relativeFrom="column">
                  <wp:posOffset>-6350</wp:posOffset>
                </wp:positionH>
                <wp:positionV relativeFrom="paragraph">
                  <wp:posOffset>136525</wp:posOffset>
                </wp:positionV>
                <wp:extent cx="3155950" cy="0"/>
                <wp:effectExtent l="38100" t="38100" r="63500" b="95250"/>
                <wp:wrapNone/>
                <wp:docPr id="3" name="Straight Connector 3"/>
                <wp:cNvGraphicFramePr/>
                <a:graphic xmlns:a="http://schemas.openxmlformats.org/drawingml/2006/main">
                  <a:graphicData uri="http://schemas.microsoft.com/office/word/2010/wordprocessingShape">
                    <wps:wsp>
                      <wps:cNvCnPr/>
                      <wps:spPr>
                        <a:xfrm>
                          <a:off x="0" y="0"/>
                          <a:ext cx="315595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A25C2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75pt" to="24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" strokecolor="black [3213]" strokeweight=".25pt">
                <v:shadow on="t" color="black" opacity="24903f" origin=",.5" offset="0,.55556mm"/>
              </v:line>
            </w:pict>
          </mc:Fallback>
        </mc:AlternateContent>
      </w:r>
      <w:r w:rsidR="00FD428A">
        <w:rPr>
          <w:rFonts w:ascii="Times New Roman" w:hAnsi="Times New Roman" w:cs="Times New Roman"/>
          <w:sz w:val="22"/>
          <w:szCs w:val="22"/>
        </w:rPr>
        <w:tab/>
      </w:r>
      <w:r w:rsidR="00FD428A">
        <w:rPr>
          <w:rFonts w:ascii="Times New Roman" w:hAnsi="Times New Roman" w:cs="Times New Roman"/>
          <w:sz w:val="22"/>
          <w:szCs w:val="22"/>
        </w:rPr>
        <w:tab/>
      </w:r>
      <w:r w:rsidR="00FD428A">
        <w:rPr>
          <w:rFonts w:ascii="Times New Roman" w:hAnsi="Times New Roman" w:cs="Times New Roman"/>
          <w:sz w:val="22"/>
          <w:szCs w:val="22"/>
        </w:rPr>
        <w:tab/>
      </w:r>
      <w:r w:rsidR="00FD428A">
        <w:rPr>
          <w:rFonts w:ascii="Times New Roman" w:hAnsi="Times New Roman" w:cs="Times New Roman"/>
          <w:sz w:val="22"/>
          <w:szCs w:val="22"/>
        </w:rPr>
        <w:tab/>
      </w:r>
      <w:r w:rsidR="00A8553E" w:rsidRPr="00AC3ED6">
        <w:rPr>
          <w:rFonts w:ascii="Times New Roman" w:hAnsi="Times New Roman" w:cs="Times New Roman"/>
          <w:sz w:val="22"/>
          <w:szCs w:val="22"/>
        </w:rPr>
        <w:tab/>
      </w:r>
      <w:r w:rsidR="00A81B65" w:rsidRPr="00AC3ED6">
        <w:rPr>
          <w:rFonts w:ascii="Times New Roman" w:hAnsi="Times New Roman" w:cs="Times New Roman"/>
          <w:sz w:val="22"/>
          <w:szCs w:val="22"/>
        </w:rPr>
        <w:tab/>
      </w:r>
      <w:r w:rsidR="00A81B65" w:rsidRPr="00AC3ED6">
        <w:rPr>
          <w:rFonts w:ascii="Times New Roman" w:hAnsi="Times New Roman" w:cs="Times New Roman"/>
          <w:sz w:val="22"/>
          <w:szCs w:val="22"/>
        </w:rPr>
        <w:tab/>
      </w:r>
      <w:r w:rsidR="00A81B65" w:rsidRPr="00AC3ED6">
        <w:rPr>
          <w:rFonts w:ascii="Times New Roman" w:hAnsi="Times New Roman" w:cs="Times New Roman"/>
          <w:sz w:val="22"/>
          <w:szCs w:val="22"/>
        </w:rPr>
        <w:tab/>
        <w:t xml:space="preserve"> </w:t>
      </w:r>
    </w:p>
    <w:p w14:paraId="427299D5" w14:textId="017F3AC9" w:rsidR="00354AFB" w:rsidRDefault="00354AFB" w:rsidP="00427F5E">
      <w:pPr>
        <w:rPr>
          <w:rFonts w:ascii="Times New Roman" w:hAnsi="Times New Roman" w:cs="Times New Roman"/>
          <w:sz w:val="22"/>
          <w:szCs w:val="22"/>
        </w:rPr>
      </w:pPr>
      <w:r>
        <w:rPr>
          <w:rFonts w:ascii="Times New Roman" w:hAnsi="Times New Roman" w:cs="Times New Roman"/>
          <w:sz w:val="22"/>
          <w:szCs w:val="22"/>
        </w:rPr>
        <w:t>(Type Full Name Here)</w:t>
      </w:r>
      <w:r w:rsidRPr="00354AFB">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C3ED6">
        <w:rPr>
          <w:rFonts w:ascii="Times New Roman" w:hAnsi="Times New Roman" w:cs="Times New Roman"/>
          <w:sz w:val="22"/>
          <w:szCs w:val="22"/>
        </w:rPr>
        <w:t>Date</w:t>
      </w:r>
    </w:p>
    <w:p w14:paraId="01629136" w14:textId="08FEDFC7" w:rsidR="00A8553E" w:rsidRPr="00AC3ED6" w:rsidRDefault="00A8553E" w:rsidP="00427F5E">
      <w:pPr>
        <w:rPr>
          <w:rFonts w:ascii="Times New Roman" w:hAnsi="Times New Roman" w:cs="Times New Roman"/>
          <w:sz w:val="22"/>
          <w:szCs w:val="22"/>
        </w:rPr>
      </w:pPr>
      <w:r w:rsidRPr="00AC3ED6">
        <w:rPr>
          <w:rFonts w:ascii="Times New Roman" w:hAnsi="Times New Roman" w:cs="Times New Roman"/>
          <w:sz w:val="22"/>
          <w:szCs w:val="22"/>
        </w:rPr>
        <w:t xml:space="preserve">Dean, </w:t>
      </w:r>
      <w:r w:rsidR="001460F8" w:rsidRPr="00AC3ED6">
        <w:rPr>
          <w:rFonts w:ascii="Times New Roman" w:hAnsi="Times New Roman" w:cs="Times New Roman"/>
          <w:sz w:val="22"/>
          <w:szCs w:val="22"/>
        </w:rPr>
        <w:t xml:space="preserve">Perelman </w:t>
      </w:r>
      <w:r w:rsidRPr="00AC3ED6">
        <w:rPr>
          <w:rFonts w:ascii="Times New Roman" w:hAnsi="Times New Roman" w:cs="Times New Roman"/>
          <w:sz w:val="22"/>
          <w:szCs w:val="22"/>
        </w:rPr>
        <w:t>School of Medicine</w:t>
      </w:r>
      <w:r w:rsidR="00F72972" w:rsidRPr="00F72972">
        <w:rPr>
          <w:rFonts w:ascii="Times New Roman" w:hAnsi="Times New Roman" w:cs="Times New Roman"/>
          <w:sz w:val="22"/>
          <w:szCs w:val="22"/>
        </w:rPr>
        <w:t xml:space="preserve"> </w:t>
      </w:r>
      <w:r w:rsidR="00F72972">
        <w:rPr>
          <w:rFonts w:ascii="Times New Roman" w:hAnsi="Times New Roman" w:cs="Times New Roman"/>
          <w:sz w:val="22"/>
          <w:szCs w:val="22"/>
        </w:rPr>
        <w:tab/>
      </w:r>
      <w:r w:rsidR="00F72972">
        <w:rPr>
          <w:rFonts w:ascii="Times New Roman" w:hAnsi="Times New Roman" w:cs="Times New Roman"/>
          <w:sz w:val="22"/>
          <w:szCs w:val="22"/>
        </w:rPr>
        <w:tab/>
      </w:r>
      <w:r w:rsidR="00F72972">
        <w:rPr>
          <w:rFonts w:ascii="Times New Roman" w:hAnsi="Times New Roman" w:cs="Times New Roman"/>
          <w:sz w:val="22"/>
          <w:szCs w:val="22"/>
        </w:rPr>
        <w:tab/>
      </w:r>
      <w:r w:rsidR="00F72972">
        <w:rPr>
          <w:rFonts w:ascii="Times New Roman" w:hAnsi="Times New Roman" w:cs="Times New Roman"/>
          <w:sz w:val="22"/>
          <w:szCs w:val="22"/>
        </w:rPr>
        <w:tab/>
      </w:r>
    </w:p>
    <w:p w14:paraId="1F63D56A" w14:textId="77777777" w:rsidR="004C13FC" w:rsidRPr="00AC3ED6" w:rsidRDefault="004C13FC" w:rsidP="00427F5E">
      <w:pPr>
        <w:rPr>
          <w:rFonts w:ascii="Times New Roman" w:hAnsi="Times New Roman" w:cs="Times New Roman"/>
          <w:sz w:val="22"/>
          <w:szCs w:val="22"/>
        </w:rPr>
      </w:pPr>
    </w:p>
    <w:p w14:paraId="050DE2D2" w14:textId="77777777" w:rsidR="00427F5E" w:rsidRDefault="00427F5E" w:rsidP="00427F5E">
      <w:pPr>
        <w:rPr>
          <w:rFonts w:ascii="Times New Roman" w:hAnsi="Times New Roman" w:cs="Times New Roman"/>
          <w:b/>
          <w:bCs/>
          <w:sz w:val="22"/>
          <w:szCs w:val="22"/>
        </w:rPr>
      </w:pPr>
    </w:p>
    <w:p w14:paraId="3E0651D5" w14:textId="2E9E2C15" w:rsidR="004D1DAD" w:rsidRPr="00AC3ED6" w:rsidRDefault="00F72972" w:rsidP="00427F5E">
      <w:pPr>
        <w:rPr>
          <w:rFonts w:ascii="Times New Roman" w:hAnsi="Times New Roman" w:cs="Times New Roman"/>
          <w:b/>
          <w:bCs/>
          <w:sz w:val="22"/>
          <w:szCs w:val="22"/>
        </w:rPr>
      </w:pPr>
      <w:r>
        <w:rPr>
          <w:rFonts w:ascii="Times New Roman" w:hAnsi="Times New Roman" w:cs="Times New Roman"/>
          <w:b/>
          <w:bCs/>
          <w:sz w:val="22"/>
          <w:szCs w:val="22"/>
        </w:rPr>
        <w:t>Signatures f</w:t>
      </w:r>
      <w:r w:rsidR="004C13FC" w:rsidRPr="00AC3ED6">
        <w:rPr>
          <w:rFonts w:ascii="Times New Roman" w:hAnsi="Times New Roman" w:cs="Times New Roman"/>
          <w:b/>
          <w:bCs/>
          <w:sz w:val="22"/>
          <w:szCs w:val="22"/>
        </w:rPr>
        <w:t>or Partner School</w:t>
      </w:r>
    </w:p>
    <w:p w14:paraId="4F68DBBE" w14:textId="0458D31D" w:rsidR="004C13FC" w:rsidRDefault="004C13FC" w:rsidP="00427F5E">
      <w:pPr>
        <w:rPr>
          <w:rFonts w:ascii="Times New Roman" w:hAnsi="Times New Roman" w:cs="Times New Roman"/>
          <w:sz w:val="22"/>
          <w:szCs w:val="22"/>
        </w:rPr>
      </w:pPr>
    </w:p>
    <w:p w14:paraId="5606FD02" w14:textId="249582B5" w:rsidR="00F72972" w:rsidRDefault="00F72972" w:rsidP="00427F5E">
      <w:pPr>
        <w:rPr>
          <w:rFonts w:ascii="Times New Roman" w:hAnsi="Times New Roman" w:cs="Times New Roman"/>
          <w:sz w:val="22"/>
          <w:szCs w:val="22"/>
        </w:rPr>
      </w:pPr>
    </w:p>
    <w:p w14:paraId="49048E0D" w14:textId="77777777" w:rsidR="00427F5E" w:rsidRPr="00AC3ED6" w:rsidRDefault="00427F5E" w:rsidP="00427F5E">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9744" behindDoc="0" locked="0" layoutInCell="1" allowOverlap="1" wp14:anchorId="495F0DDD" wp14:editId="5EA3B638">
                <wp:simplePos x="0" y="0"/>
                <wp:positionH relativeFrom="column">
                  <wp:posOffset>3651250</wp:posOffset>
                </wp:positionH>
                <wp:positionV relativeFrom="paragraph">
                  <wp:posOffset>132715</wp:posOffset>
                </wp:positionV>
                <wp:extent cx="2438400" cy="0"/>
                <wp:effectExtent l="38100" t="38100" r="76200" b="95250"/>
                <wp:wrapNone/>
                <wp:docPr id="966150736" name="Straight Connector 966150736"/>
                <wp:cNvGraphicFramePr/>
                <a:graphic xmlns:a="http://schemas.openxmlformats.org/drawingml/2006/main">
                  <a:graphicData uri="http://schemas.microsoft.com/office/word/2010/wordprocessingShape">
                    <wps:wsp>
                      <wps:cNvCnPr/>
                      <wps:spPr>
                        <a:xfrm>
                          <a:off x="0" y="0"/>
                          <a:ext cx="2438400"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689EFB" id="Straight Connector 96615073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0.45pt" to="47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" strokecolor="windowText" strokeweight=".25pt">
                <v:shadow on="t" color="black" opacity="24903f" origin=",.5" offset="0,.55556mm"/>
              </v:lin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78720" behindDoc="0" locked="0" layoutInCell="1" allowOverlap="1" wp14:anchorId="49926181" wp14:editId="0FB35F91">
                <wp:simplePos x="0" y="0"/>
                <wp:positionH relativeFrom="margin">
                  <wp:posOffset>-6350</wp:posOffset>
                </wp:positionH>
                <wp:positionV relativeFrom="paragraph">
                  <wp:posOffset>145415</wp:posOffset>
                </wp:positionV>
                <wp:extent cx="3155950" cy="0"/>
                <wp:effectExtent l="38100" t="38100" r="63500" b="95250"/>
                <wp:wrapNone/>
                <wp:docPr id="1393525502" name="Straight Connector 1393525502"/>
                <wp:cNvGraphicFramePr/>
                <a:graphic xmlns:a="http://schemas.openxmlformats.org/drawingml/2006/main">
                  <a:graphicData uri="http://schemas.microsoft.com/office/word/2010/wordprocessingShape">
                    <wps:wsp>
                      <wps:cNvCnPr/>
                      <wps:spPr>
                        <a:xfrm>
                          <a:off x="0" y="0"/>
                          <a:ext cx="3155950"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7CC0C3" id="Straight Connector 1393525502"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1.45pt" to="24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" strokecolor="windowText" strokeweight=".25pt">
                <v:shadow on="t" color="black" opacity="24903f" origin=",.5" offset="0,.55556mm"/>
                <w10:wrap anchorx="margin"/>
              </v:line>
            </w:pict>
          </mc:Fallback>
        </mc:AlternateContent>
      </w:r>
    </w:p>
    <w:p w14:paraId="4ECA6D93" w14:textId="77777777" w:rsidR="00427F5E" w:rsidRPr="00AC3ED6" w:rsidRDefault="00427F5E" w:rsidP="00427F5E">
      <w:pPr>
        <w:rPr>
          <w:rFonts w:ascii="Times New Roman" w:hAnsi="Times New Roman" w:cs="Times New Roman"/>
          <w:sz w:val="22"/>
          <w:szCs w:val="22"/>
        </w:rPr>
      </w:pPr>
      <w:r w:rsidRPr="00354AFB">
        <w:rPr>
          <w:rFonts w:ascii="Times New Roman" w:hAnsi="Times New Roman" w:cs="Times New Roman"/>
          <w:sz w:val="22"/>
          <w:szCs w:val="22"/>
        </w:rPr>
        <w:t>(Type Full Name Here)</w:t>
      </w:r>
      <w:r w:rsidRPr="00AC3ED6">
        <w:rPr>
          <w:rFonts w:ascii="Times New Roman" w:hAnsi="Times New Roman" w:cs="Times New Roman"/>
          <w:sz w:val="22"/>
          <w:szCs w:val="22"/>
        </w:rPr>
        <w:tab/>
      </w:r>
      <w:r w:rsidRPr="00AC3ED6">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C3ED6">
        <w:rPr>
          <w:rFonts w:ascii="Times New Roman" w:hAnsi="Times New Roman" w:cs="Times New Roman"/>
          <w:sz w:val="22"/>
          <w:szCs w:val="22"/>
        </w:rPr>
        <w:t>Date</w:t>
      </w:r>
    </w:p>
    <w:p w14:paraId="46DA8CF9" w14:textId="77777777" w:rsidR="00427F5E" w:rsidRPr="00AC3ED6" w:rsidRDefault="00427F5E" w:rsidP="00427F5E">
      <w:pPr>
        <w:rPr>
          <w:rFonts w:ascii="Times New Roman" w:hAnsi="Times New Roman" w:cs="Times New Roman"/>
          <w:sz w:val="22"/>
          <w:szCs w:val="22"/>
        </w:rPr>
      </w:pPr>
      <w:r w:rsidRPr="00AC3ED6">
        <w:rPr>
          <w:rFonts w:ascii="Times New Roman" w:hAnsi="Times New Roman" w:cs="Times New Roman"/>
          <w:sz w:val="22"/>
          <w:szCs w:val="22"/>
        </w:rPr>
        <w:t>Chair, Department of (insert department)</w:t>
      </w:r>
    </w:p>
    <w:p w14:paraId="1CA4744D" w14:textId="77777777" w:rsidR="00427F5E" w:rsidRDefault="00427F5E" w:rsidP="00427F5E">
      <w:pPr>
        <w:rPr>
          <w:rFonts w:ascii="Times New Roman" w:hAnsi="Times New Roman" w:cs="Times New Roman"/>
          <w:sz w:val="22"/>
          <w:szCs w:val="22"/>
        </w:rPr>
      </w:pPr>
    </w:p>
    <w:p w14:paraId="6BF97084" w14:textId="77777777" w:rsidR="00427F5E" w:rsidRDefault="00427F5E" w:rsidP="00427F5E">
      <w:pPr>
        <w:rPr>
          <w:rFonts w:ascii="Times New Roman" w:hAnsi="Times New Roman" w:cs="Times New Roman"/>
          <w:sz w:val="22"/>
          <w:szCs w:val="22"/>
        </w:rPr>
      </w:pPr>
    </w:p>
    <w:p w14:paraId="46FA6371" w14:textId="45B0BF09" w:rsidR="004C13FC" w:rsidRPr="00AC3ED6" w:rsidRDefault="00354AFB" w:rsidP="00427F5E">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5996F45E" wp14:editId="0303F5C1">
                <wp:simplePos x="0" y="0"/>
                <wp:positionH relativeFrom="margin">
                  <wp:posOffset>0</wp:posOffset>
                </wp:positionH>
                <wp:positionV relativeFrom="paragraph">
                  <wp:posOffset>160020</wp:posOffset>
                </wp:positionV>
                <wp:extent cx="3155950" cy="0"/>
                <wp:effectExtent l="38100" t="38100" r="63500" b="95250"/>
                <wp:wrapNone/>
                <wp:docPr id="5" name="Straight Connector 5"/>
                <wp:cNvGraphicFramePr/>
                <a:graphic xmlns:a="http://schemas.openxmlformats.org/drawingml/2006/main">
                  <a:graphicData uri="http://schemas.microsoft.com/office/word/2010/wordprocessingShape">
                    <wps:wsp>
                      <wps:cNvCnPr/>
                      <wps:spPr>
                        <a:xfrm>
                          <a:off x="0" y="0"/>
                          <a:ext cx="3155950"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5DDAB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6pt" to="24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" strokecolor="windowText" strokeweight=".25pt">
                <v:shadow on="t" color="black" opacity="24903f" origin=",.5" offset="0,.55556mm"/>
                <w10:wrap anchorx="margin"/>
              </v:line>
            </w:pict>
          </mc:Fallback>
        </mc:AlternateContent>
      </w:r>
    </w:p>
    <w:bookmarkStart w:id="6" w:name="_Hlk146578258"/>
    <w:p w14:paraId="5963AC6C" w14:textId="5EA7B050" w:rsidR="004C13FC" w:rsidRPr="00AC3ED6" w:rsidRDefault="00354AFB" w:rsidP="00427F5E">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1552" behindDoc="0" locked="0" layoutInCell="1" allowOverlap="1" wp14:anchorId="10C7A073" wp14:editId="19FFFEE4">
                <wp:simplePos x="0" y="0"/>
                <wp:positionH relativeFrom="column">
                  <wp:posOffset>3619500</wp:posOffset>
                </wp:positionH>
                <wp:positionV relativeFrom="paragraph">
                  <wp:posOffset>12700</wp:posOffset>
                </wp:positionV>
                <wp:extent cx="2438400" cy="0"/>
                <wp:effectExtent l="38100" t="38100" r="76200" b="95250"/>
                <wp:wrapNone/>
                <wp:docPr id="7" name="Straight Connector 7"/>
                <wp:cNvGraphicFramePr/>
                <a:graphic xmlns:a="http://schemas.openxmlformats.org/drawingml/2006/main">
                  <a:graphicData uri="http://schemas.microsoft.com/office/word/2010/wordprocessingShape">
                    <wps:wsp>
                      <wps:cNvCnPr/>
                      <wps:spPr>
                        <a:xfrm>
                          <a:off x="0" y="0"/>
                          <a:ext cx="2438400"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E5A679"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4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" strokecolor="windowText" strokeweight=".25pt">
                <v:shadow on="t" color="black" opacity="24903f" origin=",.5" offset="0,.55556mm"/>
              </v:line>
            </w:pict>
          </mc:Fallback>
        </mc:AlternateContent>
      </w:r>
      <w:r w:rsidRPr="00354AFB">
        <w:rPr>
          <w:rFonts w:ascii="Times New Roman" w:hAnsi="Times New Roman" w:cs="Times New Roman"/>
          <w:noProof/>
          <w:sz w:val="22"/>
          <w:szCs w:val="22"/>
        </w:rPr>
        <w:t>(Type Full Name Here)</w:t>
      </w:r>
      <w:r w:rsidR="00A81B65" w:rsidRPr="00AC3ED6">
        <w:rPr>
          <w:rFonts w:ascii="Times New Roman" w:hAnsi="Times New Roman" w:cs="Times New Roman"/>
          <w:sz w:val="22"/>
          <w:szCs w:val="22"/>
        </w:rPr>
        <w:tab/>
      </w:r>
      <w:r w:rsidR="00A81B65" w:rsidRPr="00AC3ED6">
        <w:rPr>
          <w:rFonts w:ascii="Times New Roman" w:hAnsi="Times New Roman" w:cs="Times New Roman"/>
          <w:sz w:val="22"/>
          <w:szCs w:val="22"/>
        </w:rPr>
        <w:tab/>
      </w:r>
      <w:r w:rsidR="00A81B65" w:rsidRPr="00AC3ED6">
        <w:rPr>
          <w:rFonts w:ascii="Times New Roman" w:hAnsi="Times New Roman" w:cs="Times New Roman"/>
          <w:sz w:val="22"/>
          <w:szCs w:val="22"/>
        </w:rPr>
        <w:tab/>
      </w:r>
      <w:r w:rsidR="00F72972">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A81B65" w:rsidRPr="00AC3ED6">
        <w:rPr>
          <w:rFonts w:ascii="Times New Roman" w:hAnsi="Times New Roman" w:cs="Times New Roman"/>
          <w:sz w:val="22"/>
          <w:szCs w:val="22"/>
        </w:rPr>
        <w:t>Date</w:t>
      </w:r>
    </w:p>
    <w:bookmarkEnd w:id="6"/>
    <w:p w14:paraId="5FDA9854" w14:textId="77777777" w:rsidR="004C13FC" w:rsidRPr="00AC3ED6" w:rsidRDefault="004C13FC" w:rsidP="00427F5E">
      <w:pPr>
        <w:rPr>
          <w:rFonts w:ascii="Times New Roman" w:hAnsi="Times New Roman" w:cs="Times New Roman"/>
          <w:sz w:val="22"/>
          <w:szCs w:val="22"/>
        </w:rPr>
      </w:pPr>
      <w:r w:rsidRPr="00AC3ED6">
        <w:rPr>
          <w:rFonts w:ascii="Times New Roman" w:hAnsi="Times New Roman" w:cs="Times New Roman"/>
          <w:sz w:val="22"/>
          <w:szCs w:val="22"/>
        </w:rPr>
        <w:t>Dean, (insert name of partner school)</w:t>
      </w:r>
    </w:p>
    <w:p w14:paraId="6012BA56" w14:textId="0366064D" w:rsidR="004C13FC" w:rsidRDefault="004C13FC" w:rsidP="00427F5E">
      <w:pPr>
        <w:rPr>
          <w:rFonts w:ascii="Times New Roman" w:hAnsi="Times New Roman" w:cs="Times New Roman"/>
          <w:sz w:val="22"/>
          <w:szCs w:val="22"/>
        </w:rPr>
      </w:pPr>
    </w:p>
    <w:p w14:paraId="7C0C6FA4" w14:textId="22DD77F2" w:rsidR="00F72972" w:rsidRDefault="00F72972" w:rsidP="00427F5E">
      <w:pPr>
        <w:rPr>
          <w:rFonts w:ascii="Times New Roman" w:hAnsi="Times New Roman" w:cs="Times New Roman"/>
          <w:sz w:val="22"/>
          <w:szCs w:val="22"/>
        </w:rPr>
      </w:pPr>
    </w:p>
    <w:p w14:paraId="7F8A1E6B" w14:textId="170DA500" w:rsidR="009E5398" w:rsidRPr="00AC3ED6" w:rsidRDefault="009E5398" w:rsidP="00427F5E">
      <w:pPr>
        <w:rPr>
          <w:rFonts w:ascii="Times New Roman" w:hAnsi="Times New Roman" w:cs="Times New Roman"/>
          <w:sz w:val="22"/>
          <w:szCs w:val="22"/>
        </w:rPr>
      </w:pPr>
    </w:p>
    <w:sectPr w:rsidR="009E5398" w:rsidRPr="00AC3ED6" w:rsidSect="005D5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738"/>
    <w:multiLevelType w:val="multilevel"/>
    <w:tmpl w:val="D054B784"/>
    <w:lvl w:ilvl="0">
      <w:start w:val="1"/>
      <w:numFmt w:val="bullet"/>
      <w:lvlText w:val="o"/>
      <w:lvlJc w:val="left"/>
      <w:pPr>
        <w:tabs>
          <w:tab w:val="num" w:pos="720"/>
        </w:tabs>
        <w:ind w:left="720" w:hanging="360"/>
      </w:pPr>
      <w:rPr>
        <w:rFonts w:ascii="Courier New" w:hAnsi="Courier New" w:cs="Courier New"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345186A"/>
    <w:multiLevelType w:val="multilevel"/>
    <w:tmpl w:val="1C1CD2D8"/>
    <w:lvl w:ilvl="0">
      <w:start w:val="1"/>
      <w:numFmt w:val="lowerLetter"/>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670AB1"/>
    <w:multiLevelType w:val="hybridMultilevel"/>
    <w:tmpl w:val="90D48DE8"/>
    <w:lvl w:ilvl="0" w:tplc="5702461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E1257"/>
    <w:multiLevelType w:val="hybridMultilevel"/>
    <w:tmpl w:val="8244D75E"/>
    <w:lvl w:ilvl="0" w:tplc="930CCC6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75E4"/>
    <w:multiLevelType w:val="multilevel"/>
    <w:tmpl w:val="118434F0"/>
    <w:lvl w:ilvl="0">
      <w:start w:val="3"/>
      <w:numFmt w:val="decimal"/>
      <w:lvlText w:val="%1."/>
      <w:lvlJc w:val="left"/>
      <w:pPr>
        <w:tabs>
          <w:tab w:val="num" w:pos="360"/>
        </w:tabs>
        <w:ind w:left="360" w:hanging="360"/>
      </w:pPr>
      <w:rPr>
        <w:rFonts w:hint="default"/>
        <w:b w:val="0"/>
        <w:bCs w:val="0"/>
      </w:rPr>
    </w:lvl>
    <w:lvl w:ilvl="1">
      <w:start w:val="1"/>
      <w:numFmt w:val="bullet"/>
      <w:lvlText w:val="-"/>
      <w:lvlJc w:val="left"/>
      <w:pPr>
        <w:ind w:left="1080" w:hanging="360"/>
      </w:pPr>
      <w:rPr>
        <w:rFonts w:ascii="Calibri" w:eastAsiaTheme="minorHAnsi" w:hAnsi="Calibri" w:cs="Calibri"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101C36B2"/>
    <w:multiLevelType w:val="hybridMultilevel"/>
    <w:tmpl w:val="1AF6C7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305"/>
    <w:multiLevelType w:val="hybridMultilevel"/>
    <w:tmpl w:val="BFBE77A4"/>
    <w:lvl w:ilvl="0" w:tplc="04090003">
      <w:start w:val="1"/>
      <w:numFmt w:val="bullet"/>
      <w:lvlText w:val="o"/>
      <w:lvlJc w:val="left"/>
      <w:pPr>
        <w:ind w:left="810" w:hanging="360"/>
      </w:pPr>
      <w:rPr>
        <w:rFonts w:ascii="Courier New" w:hAnsi="Courier New" w:cs="Courier New" w:hint="default"/>
        <w:b w:val="0"/>
        <w:bCs w:val="0"/>
      </w:rPr>
    </w:lvl>
    <w:lvl w:ilvl="1" w:tplc="FFFFFFFF">
      <w:start w:val="1"/>
      <w:numFmt w:val="bullet"/>
      <w:lvlText w:val="o"/>
      <w:lvlJc w:val="left"/>
      <w:pPr>
        <w:ind w:left="1170" w:hanging="360"/>
      </w:pPr>
      <w:rPr>
        <w:rFonts w:ascii="Courier New" w:hAnsi="Courier New" w:cs="Courier New" w:hint="default"/>
      </w:rPr>
    </w:lvl>
    <w:lvl w:ilvl="2" w:tplc="FFFFFFFF">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7" w15:restartNumberingAfterBreak="0">
    <w:nsid w:val="10D032B9"/>
    <w:multiLevelType w:val="hybridMultilevel"/>
    <w:tmpl w:val="C8701C7C"/>
    <w:lvl w:ilvl="0" w:tplc="006ED17A">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BD3"/>
    <w:multiLevelType w:val="hybridMultilevel"/>
    <w:tmpl w:val="427E4B6A"/>
    <w:lvl w:ilvl="0" w:tplc="D71246D2">
      <w:start w:val="1"/>
      <w:numFmt w:val="bullet"/>
      <w:lvlText w:val="-"/>
      <w:lvlJc w:val="left"/>
      <w:pPr>
        <w:ind w:left="1080" w:hanging="360"/>
      </w:pPr>
      <w:rPr>
        <w:rFonts w:ascii="Calibri" w:eastAsiaTheme="minorHAnsi" w:hAnsi="Calibri" w:cs="Calibri"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67579B"/>
    <w:multiLevelType w:val="hybridMultilevel"/>
    <w:tmpl w:val="25687C20"/>
    <w:lvl w:ilvl="0" w:tplc="43EE4D4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D0395"/>
    <w:multiLevelType w:val="hybridMultilevel"/>
    <w:tmpl w:val="26A6F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700FA"/>
    <w:multiLevelType w:val="hybridMultilevel"/>
    <w:tmpl w:val="3FA85E2C"/>
    <w:lvl w:ilvl="0" w:tplc="04090003">
      <w:start w:val="1"/>
      <w:numFmt w:val="bullet"/>
      <w:lvlText w:val="o"/>
      <w:lvlJc w:val="left"/>
      <w:pPr>
        <w:ind w:left="720" w:hanging="360"/>
      </w:pPr>
      <w:rPr>
        <w:rFonts w:ascii="Courier New" w:hAnsi="Courier New" w:cs="Courier New"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44C2676"/>
    <w:multiLevelType w:val="hybridMultilevel"/>
    <w:tmpl w:val="F528B22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2670DA"/>
    <w:multiLevelType w:val="hybridMultilevel"/>
    <w:tmpl w:val="526A0390"/>
    <w:lvl w:ilvl="0" w:tplc="D71246D2">
      <w:start w:val="1"/>
      <w:numFmt w:val="bullet"/>
      <w:lvlText w:val="-"/>
      <w:lvlJc w:val="left"/>
      <w:pPr>
        <w:ind w:left="1080" w:hanging="360"/>
      </w:pPr>
      <w:rPr>
        <w:rFonts w:ascii="Calibri" w:eastAsiaTheme="minorHAnsi" w:hAnsi="Calibri" w:cs="Calibri" w:hint="default"/>
        <w:b w:val="0"/>
        <w:bCs w:val="0"/>
      </w:rPr>
    </w:lvl>
    <w:lvl w:ilvl="1" w:tplc="FFFFFFFF">
      <w:start w:val="1"/>
      <w:numFmt w:val="bullet"/>
      <w:lvlText w:val="-"/>
      <w:lvlJc w:val="left"/>
      <w:pPr>
        <w:ind w:left="144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217127"/>
    <w:multiLevelType w:val="hybridMultilevel"/>
    <w:tmpl w:val="6EA634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14E17"/>
    <w:multiLevelType w:val="hybridMultilevel"/>
    <w:tmpl w:val="E7D803F6"/>
    <w:lvl w:ilvl="0" w:tplc="FAE4B3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172FDD"/>
    <w:multiLevelType w:val="hybridMultilevel"/>
    <w:tmpl w:val="649087F4"/>
    <w:lvl w:ilvl="0" w:tplc="FFFFFFFF">
      <w:start w:val="10"/>
      <w:numFmt w:val="decimal"/>
      <w:lvlText w:val="%1."/>
      <w:lvlJc w:val="left"/>
      <w:pPr>
        <w:ind w:left="1080" w:hanging="360"/>
      </w:pPr>
      <w:rPr>
        <w:rFonts w:hint="default"/>
        <w:b w:val="0"/>
        <w:bCs w:val="0"/>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8F67CB"/>
    <w:multiLevelType w:val="hybridMultilevel"/>
    <w:tmpl w:val="37CE5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53CD1"/>
    <w:multiLevelType w:val="hybridMultilevel"/>
    <w:tmpl w:val="38DA60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1F014F"/>
    <w:multiLevelType w:val="hybridMultilevel"/>
    <w:tmpl w:val="A6A0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F296C"/>
    <w:multiLevelType w:val="hybridMultilevel"/>
    <w:tmpl w:val="949E162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1" w15:restartNumberingAfterBreak="0">
    <w:nsid w:val="41CB49D9"/>
    <w:multiLevelType w:val="hybridMultilevel"/>
    <w:tmpl w:val="7B726026"/>
    <w:lvl w:ilvl="0" w:tplc="0409000F">
      <w:start w:val="1"/>
      <w:numFmt w:val="decimal"/>
      <w:lvlText w:val="%1."/>
      <w:lvlJc w:val="left"/>
      <w:pPr>
        <w:ind w:left="12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0325A9"/>
    <w:multiLevelType w:val="hybridMultilevel"/>
    <w:tmpl w:val="0D8E7C1A"/>
    <w:lvl w:ilvl="0" w:tplc="FFFFFFFF">
      <w:start w:val="1"/>
      <w:numFmt w:val="bullet"/>
      <w:lvlText w:val="o"/>
      <w:lvlJc w:val="left"/>
      <w:pPr>
        <w:ind w:left="720" w:hanging="360"/>
      </w:pPr>
      <w:rPr>
        <w:rFonts w:ascii="Courier New" w:hAnsi="Courier New" w:cs="Courier New" w:hint="default"/>
      </w:rPr>
    </w:lvl>
    <w:lvl w:ilvl="1" w:tplc="D71246D2">
      <w:start w:val="1"/>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15329"/>
    <w:multiLevelType w:val="multilevel"/>
    <w:tmpl w:val="DFBE10D4"/>
    <w:lvl w:ilvl="0">
      <w:start w:val="3"/>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4EA30C6C"/>
    <w:multiLevelType w:val="hybridMultilevel"/>
    <w:tmpl w:val="343C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B1DAD"/>
    <w:multiLevelType w:val="hybridMultilevel"/>
    <w:tmpl w:val="4238F1AA"/>
    <w:lvl w:ilvl="0" w:tplc="91E2FAAA">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56DF8"/>
    <w:multiLevelType w:val="hybridMultilevel"/>
    <w:tmpl w:val="F4B2D0BC"/>
    <w:lvl w:ilvl="0" w:tplc="04090003">
      <w:start w:val="1"/>
      <w:numFmt w:val="bullet"/>
      <w:lvlText w:val="o"/>
      <w:lvlJc w:val="left"/>
      <w:pPr>
        <w:ind w:left="720" w:hanging="360"/>
      </w:pPr>
      <w:rPr>
        <w:rFonts w:ascii="Courier New" w:hAnsi="Courier New" w:cs="Courier New"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9954921"/>
    <w:multiLevelType w:val="hybridMultilevel"/>
    <w:tmpl w:val="386E4E92"/>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D2328D"/>
    <w:multiLevelType w:val="hybridMultilevel"/>
    <w:tmpl w:val="1D34BAFE"/>
    <w:lvl w:ilvl="0" w:tplc="74CC179C">
      <w:start w:val="10"/>
      <w:numFmt w:val="decimal"/>
      <w:lvlText w:val="%1."/>
      <w:lvlJc w:val="left"/>
      <w:pPr>
        <w:ind w:left="108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B7F49"/>
    <w:multiLevelType w:val="hybridMultilevel"/>
    <w:tmpl w:val="D2BC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66B20"/>
    <w:multiLevelType w:val="hybridMultilevel"/>
    <w:tmpl w:val="0D003BD6"/>
    <w:lvl w:ilvl="0" w:tplc="D71246D2">
      <w:start w:val="1"/>
      <w:numFmt w:val="bullet"/>
      <w:lvlText w:val="-"/>
      <w:lvlJc w:val="left"/>
      <w:pPr>
        <w:ind w:left="1080" w:hanging="360"/>
      </w:pPr>
      <w:rPr>
        <w:rFonts w:ascii="Calibri" w:eastAsiaTheme="minorHAnsi" w:hAnsi="Calibri" w:cs="Calibri" w:hint="default"/>
        <w:b w:val="0"/>
        <w:bCs w:val="0"/>
      </w:rPr>
    </w:lvl>
    <w:lvl w:ilvl="1" w:tplc="FFFFFFFF">
      <w:start w:val="1"/>
      <w:numFmt w:val="bullet"/>
      <w:lvlText w:val="-"/>
      <w:lvlJc w:val="left"/>
      <w:pPr>
        <w:ind w:left="144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EF63FA"/>
    <w:multiLevelType w:val="hybridMultilevel"/>
    <w:tmpl w:val="634A8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6614A"/>
    <w:multiLevelType w:val="hybridMultilevel"/>
    <w:tmpl w:val="4620B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07BE8"/>
    <w:multiLevelType w:val="hybridMultilevel"/>
    <w:tmpl w:val="825CA624"/>
    <w:lvl w:ilvl="0" w:tplc="4DFC4A9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5"/>
  </w:num>
  <w:num w:numId="3">
    <w:abstractNumId w:val="19"/>
  </w:num>
  <w:num w:numId="4">
    <w:abstractNumId w:val="18"/>
  </w:num>
  <w:num w:numId="5">
    <w:abstractNumId w:val="24"/>
  </w:num>
  <w:num w:numId="6">
    <w:abstractNumId w:val="31"/>
  </w:num>
  <w:num w:numId="7">
    <w:abstractNumId w:val="15"/>
  </w:num>
  <w:num w:numId="8">
    <w:abstractNumId w:val="33"/>
  </w:num>
  <w:num w:numId="9">
    <w:abstractNumId w:val="12"/>
  </w:num>
  <w:num w:numId="10">
    <w:abstractNumId w:val="23"/>
  </w:num>
  <w:num w:numId="11">
    <w:abstractNumId w:val="28"/>
  </w:num>
  <w:num w:numId="12">
    <w:abstractNumId w:val="5"/>
  </w:num>
  <w:num w:numId="13">
    <w:abstractNumId w:val="22"/>
  </w:num>
  <w:num w:numId="14">
    <w:abstractNumId w:val="16"/>
  </w:num>
  <w:num w:numId="15">
    <w:abstractNumId w:val="11"/>
  </w:num>
  <w:num w:numId="16">
    <w:abstractNumId w:val="30"/>
  </w:num>
  <w:num w:numId="17">
    <w:abstractNumId w:val="26"/>
  </w:num>
  <w:num w:numId="18">
    <w:abstractNumId w:val="8"/>
  </w:num>
  <w:num w:numId="19">
    <w:abstractNumId w:val="6"/>
  </w:num>
  <w:num w:numId="20">
    <w:abstractNumId w:val="13"/>
  </w:num>
  <w:num w:numId="21">
    <w:abstractNumId w:val="1"/>
  </w:num>
  <w:num w:numId="22">
    <w:abstractNumId w:val="27"/>
  </w:num>
  <w:num w:numId="23">
    <w:abstractNumId w:val="0"/>
  </w:num>
  <w:num w:numId="24">
    <w:abstractNumId w:val="4"/>
  </w:num>
  <w:num w:numId="25">
    <w:abstractNumId w:val="20"/>
  </w:num>
  <w:num w:numId="26">
    <w:abstractNumId w:val="21"/>
  </w:num>
  <w:num w:numId="27">
    <w:abstractNumId w:val="17"/>
  </w:num>
  <w:num w:numId="28">
    <w:abstractNumId w:val="10"/>
  </w:num>
  <w:num w:numId="29">
    <w:abstractNumId w:val="3"/>
  </w:num>
  <w:num w:numId="30">
    <w:abstractNumId w:val="32"/>
  </w:num>
  <w:num w:numId="31">
    <w:abstractNumId w:val="2"/>
  </w:num>
  <w:num w:numId="32">
    <w:abstractNumId w:val="14"/>
  </w:num>
  <w:num w:numId="33">
    <w:abstractNumId w:val="2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3E"/>
    <w:rsid w:val="00001B7D"/>
    <w:rsid w:val="000154A3"/>
    <w:rsid w:val="00072C68"/>
    <w:rsid w:val="00083FDD"/>
    <w:rsid w:val="000A546A"/>
    <w:rsid w:val="000C711E"/>
    <w:rsid w:val="000F417E"/>
    <w:rsid w:val="000F6918"/>
    <w:rsid w:val="001202E0"/>
    <w:rsid w:val="001460F8"/>
    <w:rsid w:val="00170C8C"/>
    <w:rsid w:val="0017637D"/>
    <w:rsid w:val="001A3C9F"/>
    <w:rsid w:val="001C33CA"/>
    <w:rsid w:val="00213B0E"/>
    <w:rsid w:val="00242256"/>
    <w:rsid w:val="00250B28"/>
    <w:rsid w:val="00257ED3"/>
    <w:rsid w:val="0026479C"/>
    <w:rsid w:val="00274B0F"/>
    <w:rsid w:val="002F6778"/>
    <w:rsid w:val="00323751"/>
    <w:rsid w:val="00345A06"/>
    <w:rsid w:val="00354AFB"/>
    <w:rsid w:val="00381C03"/>
    <w:rsid w:val="003842D9"/>
    <w:rsid w:val="003912F6"/>
    <w:rsid w:val="00392075"/>
    <w:rsid w:val="003B0509"/>
    <w:rsid w:val="003F79CD"/>
    <w:rsid w:val="0040078E"/>
    <w:rsid w:val="0042172E"/>
    <w:rsid w:val="00427F5E"/>
    <w:rsid w:val="00453F0F"/>
    <w:rsid w:val="00454272"/>
    <w:rsid w:val="00463A6B"/>
    <w:rsid w:val="004741B0"/>
    <w:rsid w:val="00484402"/>
    <w:rsid w:val="00493E35"/>
    <w:rsid w:val="004C13FC"/>
    <w:rsid w:val="004C7570"/>
    <w:rsid w:val="004D1DAD"/>
    <w:rsid w:val="004D4CC7"/>
    <w:rsid w:val="004D5E4E"/>
    <w:rsid w:val="004F6E4F"/>
    <w:rsid w:val="00511D7A"/>
    <w:rsid w:val="00530245"/>
    <w:rsid w:val="00531720"/>
    <w:rsid w:val="005462FB"/>
    <w:rsid w:val="005632C0"/>
    <w:rsid w:val="005A31A7"/>
    <w:rsid w:val="005A7BB0"/>
    <w:rsid w:val="005B7D1C"/>
    <w:rsid w:val="005D5BC8"/>
    <w:rsid w:val="00621B92"/>
    <w:rsid w:val="00627267"/>
    <w:rsid w:val="00633F22"/>
    <w:rsid w:val="00655530"/>
    <w:rsid w:val="006814F2"/>
    <w:rsid w:val="006912EC"/>
    <w:rsid w:val="006B3324"/>
    <w:rsid w:val="006C69FD"/>
    <w:rsid w:val="006D7FB0"/>
    <w:rsid w:val="0071022F"/>
    <w:rsid w:val="00726783"/>
    <w:rsid w:val="00747A53"/>
    <w:rsid w:val="00750184"/>
    <w:rsid w:val="00750D3E"/>
    <w:rsid w:val="00761B59"/>
    <w:rsid w:val="007646B2"/>
    <w:rsid w:val="00773F49"/>
    <w:rsid w:val="00787F5F"/>
    <w:rsid w:val="007A6461"/>
    <w:rsid w:val="007C787C"/>
    <w:rsid w:val="007E0A95"/>
    <w:rsid w:val="007E597A"/>
    <w:rsid w:val="007F1762"/>
    <w:rsid w:val="008056DD"/>
    <w:rsid w:val="008121E9"/>
    <w:rsid w:val="00824D37"/>
    <w:rsid w:val="00836402"/>
    <w:rsid w:val="00845C6D"/>
    <w:rsid w:val="00865120"/>
    <w:rsid w:val="00870B0D"/>
    <w:rsid w:val="008807C6"/>
    <w:rsid w:val="00886EB9"/>
    <w:rsid w:val="008E15D3"/>
    <w:rsid w:val="008E3112"/>
    <w:rsid w:val="008F1C26"/>
    <w:rsid w:val="00906219"/>
    <w:rsid w:val="00943583"/>
    <w:rsid w:val="00943AF8"/>
    <w:rsid w:val="00943F24"/>
    <w:rsid w:val="0098573C"/>
    <w:rsid w:val="009C0168"/>
    <w:rsid w:val="009C6F42"/>
    <w:rsid w:val="009E5398"/>
    <w:rsid w:val="00A446EC"/>
    <w:rsid w:val="00A81B65"/>
    <w:rsid w:val="00A8553E"/>
    <w:rsid w:val="00A9055D"/>
    <w:rsid w:val="00AB12E4"/>
    <w:rsid w:val="00AB209F"/>
    <w:rsid w:val="00AB5F39"/>
    <w:rsid w:val="00AC3ED6"/>
    <w:rsid w:val="00AC5A71"/>
    <w:rsid w:val="00AE12D1"/>
    <w:rsid w:val="00B07701"/>
    <w:rsid w:val="00B2377A"/>
    <w:rsid w:val="00B24F74"/>
    <w:rsid w:val="00B26B17"/>
    <w:rsid w:val="00B35D8B"/>
    <w:rsid w:val="00BA464F"/>
    <w:rsid w:val="00BA47AF"/>
    <w:rsid w:val="00C03660"/>
    <w:rsid w:val="00C05053"/>
    <w:rsid w:val="00C32F75"/>
    <w:rsid w:val="00C34C54"/>
    <w:rsid w:val="00C52C71"/>
    <w:rsid w:val="00C81781"/>
    <w:rsid w:val="00C950D4"/>
    <w:rsid w:val="00CC50EA"/>
    <w:rsid w:val="00CD1B6C"/>
    <w:rsid w:val="00CE1719"/>
    <w:rsid w:val="00CE7D90"/>
    <w:rsid w:val="00D55484"/>
    <w:rsid w:val="00D70D3D"/>
    <w:rsid w:val="00D72C9C"/>
    <w:rsid w:val="00D84420"/>
    <w:rsid w:val="00D93AD8"/>
    <w:rsid w:val="00DA1CC3"/>
    <w:rsid w:val="00DF4B32"/>
    <w:rsid w:val="00E04E32"/>
    <w:rsid w:val="00E0545F"/>
    <w:rsid w:val="00E31D1E"/>
    <w:rsid w:val="00E35886"/>
    <w:rsid w:val="00E475CE"/>
    <w:rsid w:val="00E51EB2"/>
    <w:rsid w:val="00E628E6"/>
    <w:rsid w:val="00E653D6"/>
    <w:rsid w:val="00E710DF"/>
    <w:rsid w:val="00E71E39"/>
    <w:rsid w:val="00EA585A"/>
    <w:rsid w:val="00EF02B4"/>
    <w:rsid w:val="00F276ED"/>
    <w:rsid w:val="00F572F9"/>
    <w:rsid w:val="00F721DD"/>
    <w:rsid w:val="00F72972"/>
    <w:rsid w:val="00F93C1A"/>
    <w:rsid w:val="00FA7802"/>
    <w:rsid w:val="00FA78D7"/>
    <w:rsid w:val="00FD4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31C07"/>
  <w14:defaultImageDpi w14:val="300"/>
  <w15:docId w15:val="{0146C33D-5FA2-FB49-859A-B022283D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13FC"/>
    <w:pPr>
      <w:widowControl w:val="0"/>
      <w:autoSpaceDE w:val="0"/>
      <w:autoSpaceDN w:val="0"/>
      <w:spacing w:line="275" w:lineRule="exact"/>
      <w:ind w:left="14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33F22"/>
    <w:pPr>
      <w:ind w:left="720"/>
      <w:contextualSpacing/>
    </w:pPr>
  </w:style>
  <w:style w:type="paragraph" w:styleId="BalloonText">
    <w:name w:val="Balloon Text"/>
    <w:basedOn w:val="Normal"/>
    <w:link w:val="BalloonTextChar"/>
    <w:uiPriority w:val="99"/>
    <w:semiHidden/>
    <w:unhideWhenUsed/>
    <w:rsid w:val="006814F2"/>
    <w:rPr>
      <w:rFonts w:ascii="Tahoma" w:hAnsi="Tahoma" w:cs="Tahoma"/>
      <w:sz w:val="16"/>
      <w:szCs w:val="16"/>
    </w:rPr>
  </w:style>
  <w:style w:type="character" w:customStyle="1" w:styleId="BalloonTextChar">
    <w:name w:val="Balloon Text Char"/>
    <w:basedOn w:val="DefaultParagraphFont"/>
    <w:link w:val="BalloonText"/>
    <w:uiPriority w:val="99"/>
    <w:semiHidden/>
    <w:rsid w:val="006814F2"/>
    <w:rPr>
      <w:rFonts w:ascii="Tahoma" w:hAnsi="Tahoma" w:cs="Tahoma"/>
      <w:sz w:val="16"/>
      <w:szCs w:val="16"/>
    </w:rPr>
  </w:style>
  <w:style w:type="character" w:styleId="CommentReference">
    <w:name w:val="annotation reference"/>
    <w:basedOn w:val="DefaultParagraphFont"/>
    <w:uiPriority w:val="99"/>
    <w:semiHidden/>
    <w:unhideWhenUsed/>
    <w:rsid w:val="00E628E6"/>
    <w:rPr>
      <w:sz w:val="16"/>
      <w:szCs w:val="16"/>
    </w:rPr>
  </w:style>
  <w:style w:type="paragraph" w:styleId="CommentText">
    <w:name w:val="annotation text"/>
    <w:basedOn w:val="Normal"/>
    <w:link w:val="CommentTextChar"/>
    <w:uiPriority w:val="99"/>
    <w:unhideWhenUsed/>
    <w:rsid w:val="00E628E6"/>
    <w:rPr>
      <w:sz w:val="20"/>
      <w:szCs w:val="20"/>
    </w:rPr>
  </w:style>
  <w:style w:type="character" w:customStyle="1" w:styleId="CommentTextChar">
    <w:name w:val="Comment Text Char"/>
    <w:basedOn w:val="DefaultParagraphFont"/>
    <w:link w:val="CommentText"/>
    <w:uiPriority w:val="99"/>
    <w:rsid w:val="00E628E6"/>
    <w:rPr>
      <w:sz w:val="20"/>
      <w:szCs w:val="20"/>
    </w:rPr>
  </w:style>
  <w:style w:type="paragraph" w:styleId="CommentSubject">
    <w:name w:val="annotation subject"/>
    <w:basedOn w:val="CommentText"/>
    <w:next w:val="CommentText"/>
    <w:link w:val="CommentSubjectChar"/>
    <w:uiPriority w:val="99"/>
    <w:semiHidden/>
    <w:unhideWhenUsed/>
    <w:rsid w:val="00E628E6"/>
    <w:rPr>
      <w:b/>
      <w:bCs/>
    </w:rPr>
  </w:style>
  <w:style w:type="character" w:customStyle="1" w:styleId="CommentSubjectChar">
    <w:name w:val="Comment Subject Char"/>
    <w:basedOn w:val="CommentTextChar"/>
    <w:link w:val="CommentSubject"/>
    <w:uiPriority w:val="99"/>
    <w:semiHidden/>
    <w:rsid w:val="00E628E6"/>
    <w:rPr>
      <w:b/>
      <w:bCs/>
      <w:sz w:val="20"/>
      <w:szCs w:val="20"/>
    </w:rPr>
  </w:style>
  <w:style w:type="paragraph" w:styleId="Revision">
    <w:name w:val="Revision"/>
    <w:hidden/>
    <w:uiPriority w:val="99"/>
    <w:semiHidden/>
    <w:rsid w:val="00761B59"/>
  </w:style>
  <w:style w:type="paragraph" w:customStyle="1" w:styleId="Default">
    <w:name w:val="Default"/>
    <w:rsid w:val="000A546A"/>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4C13F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3AC94-8583-4466-A7FA-EA670DA4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 of Pa</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Meaney</dc:creator>
  <cp:lastModifiedBy>Arberetta Bowles</cp:lastModifiedBy>
  <cp:revision>6</cp:revision>
  <cp:lastPrinted>2023-01-23T21:14:00Z</cp:lastPrinted>
  <dcterms:created xsi:type="dcterms:W3CDTF">2024-12-20T16:14:00Z</dcterms:created>
  <dcterms:modified xsi:type="dcterms:W3CDTF">2025-09-23T16:54:00Z</dcterms:modified>
</cp:coreProperties>
</file>